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88D32" w14:textId="77777777" w:rsidR="00D878F0" w:rsidRDefault="00D878F0" w:rsidP="008D6818">
      <w:pPr>
        <w:spacing w:line="240" w:lineRule="auto"/>
        <w:ind w:firstLine="0"/>
        <w:jc w:val="center"/>
        <w:rPr>
          <w:bCs/>
          <w:sz w:val="24"/>
          <w:szCs w:val="24"/>
        </w:rPr>
      </w:pPr>
      <w:bookmarkStart w:id="0" w:name="_Hlt447028322"/>
      <w:bookmarkStart w:id="1" w:name="_Toc517582288"/>
      <w:bookmarkStart w:id="2" w:name="_Toc517582612"/>
    </w:p>
    <w:p w14:paraId="7B388D33" w14:textId="77777777" w:rsidR="00136569" w:rsidRDefault="00136569" w:rsidP="008D6818">
      <w:pPr>
        <w:spacing w:line="240" w:lineRule="auto"/>
        <w:ind w:firstLine="0"/>
        <w:jc w:val="center"/>
        <w:rPr>
          <w:b/>
          <w:bCs/>
          <w:sz w:val="24"/>
          <w:szCs w:val="24"/>
        </w:rPr>
      </w:pPr>
    </w:p>
    <w:p w14:paraId="7B388D34" w14:textId="77777777" w:rsidR="00FE518D" w:rsidRPr="000542ED" w:rsidRDefault="00FE518D" w:rsidP="008D6818">
      <w:pPr>
        <w:ind w:firstLine="0"/>
        <w:jc w:val="center"/>
        <w:rPr>
          <w:szCs w:val="24"/>
        </w:rPr>
      </w:pPr>
    </w:p>
    <w:p w14:paraId="7B388D35" w14:textId="77777777" w:rsidR="00FE518D" w:rsidRPr="000542ED" w:rsidRDefault="00FE518D" w:rsidP="008D6818">
      <w:pPr>
        <w:ind w:firstLine="0"/>
        <w:jc w:val="center"/>
        <w:rPr>
          <w:szCs w:val="24"/>
        </w:rPr>
      </w:pPr>
    </w:p>
    <w:p w14:paraId="7B388D36" w14:textId="77777777" w:rsidR="00FE518D" w:rsidRPr="008F5F21" w:rsidRDefault="00FE518D" w:rsidP="008D6818">
      <w:pPr>
        <w:ind w:firstLine="0"/>
        <w:jc w:val="center"/>
        <w:rPr>
          <w:szCs w:val="24"/>
        </w:rPr>
      </w:pPr>
    </w:p>
    <w:p w14:paraId="7B388D37" w14:textId="77777777" w:rsidR="00FE518D" w:rsidRPr="008F5F21" w:rsidRDefault="00FE518D" w:rsidP="008D6818">
      <w:pPr>
        <w:ind w:firstLine="0"/>
        <w:jc w:val="center"/>
        <w:rPr>
          <w:szCs w:val="24"/>
        </w:rPr>
      </w:pPr>
    </w:p>
    <w:p w14:paraId="7B388D38" w14:textId="77777777" w:rsidR="00855711" w:rsidRDefault="00855711" w:rsidP="008D6818">
      <w:pPr>
        <w:ind w:firstLine="0"/>
        <w:jc w:val="center"/>
        <w:rPr>
          <w:b/>
        </w:rPr>
      </w:pPr>
      <w:bookmarkStart w:id="3" w:name="_Toc518119232"/>
    </w:p>
    <w:p w14:paraId="7B388D39" w14:textId="77777777" w:rsidR="00855711" w:rsidRDefault="00855711" w:rsidP="008D6818">
      <w:pPr>
        <w:ind w:firstLine="0"/>
        <w:jc w:val="center"/>
        <w:rPr>
          <w:b/>
        </w:rPr>
      </w:pPr>
    </w:p>
    <w:p w14:paraId="7B388D3A" w14:textId="77777777" w:rsidR="00855711" w:rsidRDefault="00855711" w:rsidP="008D6818">
      <w:pPr>
        <w:ind w:firstLine="0"/>
        <w:jc w:val="center"/>
        <w:rPr>
          <w:b/>
        </w:rPr>
      </w:pPr>
    </w:p>
    <w:p w14:paraId="7B388D3B" w14:textId="77777777" w:rsidR="00855711" w:rsidRPr="0019330C" w:rsidRDefault="00855711" w:rsidP="008D6818">
      <w:pPr>
        <w:ind w:firstLine="0"/>
        <w:jc w:val="center"/>
      </w:pPr>
    </w:p>
    <w:p w14:paraId="7B388D3C" w14:textId="77E015F9" w:rsidR="00855711" w:rsidRPr="00064FC8" w:rsidRDefault="00855711" w:rsidP="008D6818">
      <w:pPr>
        <w:ind w:firstLine="0"/>
        <w:jc w:val="center"/>
        <w:outlineLvl w:val="0"/>
        <w:rPr>
          <w:b/>
        </w:rPr>
      </w:pPr>
      <w:r w:rsidRPr="00064FC8">
        <w:rPr>
          <w:b/>
        </w:rPr>
        <w:t>Д</w:t>
      </w:r>
      <w:r w:rsidR="00FE518D" w:rsidRPr="00064FC8">
        <w:rPr>
          <w:b/>
        </w:rPr>
        <w:t>окументация</w:t>
      </w:r>
      <w:bookmarkEnd w:id="1"/>
      <w:bookmarkEnd w:id="2"/>
      <w:bookmarkEnd w:id="3"/>
      <w:r w:rsidR="00FE518D" w:rsidRPr="00064FC8">
        <w:rPr>
          <w:b/>
        </w:rPr>
        <w:t xml:space="preserve"> по </w:t>
      </w:r>
      <w:r w:rsidR="001C63C8">
        <w:rPr>
          <w:b/>
        </w:rPr>
        <w:t xml:space="preserve">открытому </w:t>
      </w:r>
      <w:r w:rsidR="00A250A4" w:rsidRPr="00064FC8">
        <w:rPr>
          <w:b/>
        </w:rPr>
        <w:t>З</w:t>
      </w:r>
      <w:r w:rsidR="00FE518D" w:rsidRPr="00064FC8">
        <w:rPr>
          <w:b/>
        </w:rPr>
        <w:t>апросу предложений</w:t>
      </w:r>
    </w:p>
    <w:p w14:paraId="7B388D3E" w14:textId="5E9AEA44" w:rsidR="0004571D" w:rsidRPr="00720FCD" w:rsidRDefault="00112F97" w:rsidP="008D6818">
      <w:pPr>
        <w:spacing w:line="276" w:lineRule="auto"/>
        <w:ind w:firstLine="0"/>
        <w:jc w:val="center"/>
        <w:rPr>
          <w:b/>
          <w:bCs/>
        </w:rPr>
      </w:pPr>
      <w:r w:rsidRPr="00112F97">
        <w:rPr>
          <w:bCs/>
        </w:rPr>
        <w:t xml:space="preserve">на выполнение </w:t>
      </w:r>
      <w:r w:rsidR="007B39BB">
        <w:rPr>
          <w:bCs/>
        </w:rPr>
        <w:t>работ</w:t>
      </w:r>
      <w:r w:rsidR="00595C73">
        <w:rPr>
          <w:bCs/>
        </w:rPr>
        <w:t xml:space="preserve"> </w:t>
      </w:r>
      <w:r w:rsidR="00A8334A">
        <w:rPr>
          <w:bCs/>
        </w:rPr>
        <w:t>по монтажу навигационного оборудования</w:t>
      </w:r>
      <w:r w:rsidR="005E27F2">
        <w:rPr>
          <w:bCs/>
        </w:rPr>
        <w:t xml:space="preserve"> и сервисным работам</w:t>
      </w:r>
    </w:p>
    <w:p w14:paraId="7B388D3F" w14:textId="7181C548" w:rsidR="008D6818" w:rsidRDefault="008D6818">
      <w:pPr>
        <w:spacing w:line="240" w:lineRule="auto"/>
        <w:ind w:firstLine="0"/>
        <w:jc w:val="left"/>
        <w:rPr>
          <w:b/>
          <w:color w:val="000000"/>
        </w:rPr>
      </w:pPr>
      <w:r>
        <w:rPr>
          <w:b/>
          <w:color w:val="000000"/>
        </w:rPr>
        <w:br w:type="page"/>
      </w:r>
    </w:p>
    <w:p w14:paraId="7B388D51" w14:textId="77777777" w:rsidR="000542ED" w:rsidRDefault="000542ED" w:rsidP="008F5F21">
      <w:pPr>
        <w:spacing w:line="240" w:lineRule="auto"/>
        <w:ind w:firstLine="0"/>
        <w:jc w:val="center"/>
        <w:rPr>
          <w:b/>
          <w:sz w:val="24"/>
          <w:szCs w:val="24"/>
        </w:rPr>
      </w:pPr>
    </w:p>
    <w:p w14:paraId="7B388D52" w14:textId="77777777" w:rsidR="00FE518D" w:rsidRPr="00581604" w:rsidRDefault="00FE518D" w:rsidP="00581604">
      <w:pPr>
        <w:spacing w:line="240" w:lineRule="auto"/>
        <w:ind w:firstLine="0"/>
        <w:jc w:val="left"/>
        <w:rPr>
          <w:b/>
          <w:caps/>
          <w:sz w:val="24"/>
          <w:szCs w:val="24"/>
        </w:rPr>
      </w:pPr>
      <w:r w:rsidRPr="00581604">
        <w:rPr>
          <w:b/>
          <w:caps/>
          <w:sz w:val="24"/>
          <w:szCs w:val="24"/>
        </w:rPr>
        <w:t>Содержание</w:t>
      </w:r>
    </w:p>
    <w:p w14:paraId="7B388D53" w14:textId="77777777" w:rsidR="00B543E0" w:rsidRPr="000706DD" w:rsidRDefault="00CC0062">
      <w:pPr>
        <w:pStyle w:val="10"/>
        <w:rPr>
          <w:rFonts w:asciiTheme="minorHAnsi" w:eastAsiaTheme="minorEastAsia" w:hAnsiTheme="minorHAnsi" w:cstheme="minorBidi"/>
          <w:b w:val="0"/>
          <w:bCs w:val="0"/>
          <w:caps w:val="0"/>
          <w:snapToGrid/>
          <w:sz w:val="22"/>
          <w:szCs w:val="22"/>
        </w:rPr>
      </w:pPr>
      <w:r w:rsidRPr="001D484A">
        <w:rPr>
          <w:sz w:val="24"/>
          <w:szCs w:val="24"/>
        </w:rPr>
        <w:fldChar w:fldCharType="begin"/>
      </w:r>
      <w:r w:rsidR="00FE518D" w:rsidRPr="001D484A">
        <w:rPr>
          <w:sz w:val="24"/>
          <w:szCs w:val="24"/>
        </w:rPr>
        <w:instrText xml:space="preserve"> TOC \o "2-2" \h \z \t "Заголовок 1;1;Пункт2;3" </w:instrText>
      </w:r>
      <w:r w:rsidRPr="001D484A">
        <w:rPr>
          <w:sz w:val="24"/>
          <w:szCs w:val="24"/>
        </w:rPr>
        <w:fldChar w:fldCharType="separate"/>
      </w:r>
      <w:hyperlink w:anchor="_Toc286336763" w:history="1">
        <w:r w:rsidR="00B543E0" w:rsidRPr="000706DD">
          <w:rPr>
            <w:rStyle w:val="a7"/>
            <w:b w:val="0"/>
          </w:rPr>
          <w:t>1.</w:t>
        </w:r>
        <w:r w:rsidR="00B543E0" w:rsidRPr="000706DD">
          <w:rPr>
            <w:rFonts w:asciiTheme="minorHAnsi" w:eastAsiaTheme="minorEastAsia" w:hAnsiTheme="minorHAnsi" w:cstheme="minorBidi"/>
            <w:b w:val="0"/>
            <w:bCs w:val="0"/>
            <w:caps w:val="0"/>
            <w:snapToGrid/>
            <w:sz w:val="22"/>
            <w:szCs w:val="22"/>
          </w:rPr>
          <w:tab/>
        </w:r>
        <w:r w:rsidR="00B543E0" w:rsidRPr="000706DD">
          <w:rPr>
            <w:rStyle w:val="a7"/>
            <w:b w:val="0"/>
          </w:rPr>
          <w:t>Общие положения</w:t>
        </w:r>
        <w:r w:rsidR="00B543E0" w:rsidRPr="000706DD">
          <w:rPr>
            <w:b w:val="0"/>
            <w:webHidden/>
          </w:rPr>
          <w:tab/>
        </w:r>
        <w:r w:rsidRPr="000706DD">
          <w:rPr>
            <w:b w:val="0"/>
            <w:webHidden/>
          </w:rPr>
          <w:fldChar w:fldCharType="begin"/>
        </w:r>
        <w:r w:rsidR="00B543E0" w:rsidRPr="000706DD">
          <w:rPr>
            <w:b w:val="0"/>
            <w:webHidden/>
          </w:rPr>
          <w:instrText xml:space="preserve"> PAGEREF _Toc286336763 \h </w:instrText>
        </w:r>
        <w:r w:rsidRPr="000706DD">
          <w:rPr>
            <w:b w:val="0"/>
            <w:webHidden/>
          </w:rPr>
        </w:r>
        <w:r w:rsidRPr="000706DD">
          <w:rPr>
            <w:b w:val="0"/>
            <w:webHidden/>
          </w:rPr>
          <w:fldChar w:fldCharType="separate"/>
        </w:r>
        <w:r w:rsidR="007B20DC" w:rsidRPr="000706DD">
          <w:rPr>
            <w:b w:val="0"/>
            <w:webHidden/>
          </w:rPr>
          <w:t>3</w:t>
        </w:r>
        <w:r w:rsidRPr="000706DD">
          <w:rPr>
            <w:b w:val="0"/>
            <w:webHidden/>
          </w:rPr>
          <w:fldChar w:fldCharType="end"/>
        </w:r>
      </w:hyperlink>
    </w:p>
    <w:p w14:paraId="7B388D54"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64" w:history="1">
        <w:r w:rsidR="00B543E0" w:rsidRPr="000706DD">
          <w:rPr>
            <w:rStyle w:val="a7"/>
            <w:b w:val="0"/>
          </w:rPr>
          <w:t>1.1</w:t>
        </w:r>
        <w:r w:rsidR="00B543E0" w:rsidRPr="000706DD">
          <w:rPr>
            <w:rFonts w:asciiTheme="minorHAnsi" w:eastAsiaTheme="minorEastAsia" w:hAnsiTheme="minorHAnsi" w:cstheme="minorBidi"/>
            <w:b w:val="0"/>
            <w:snapToGrid/>
            <w:sz w:val="22"/>
            <w:szCs w:val="22"/>
          </w:rPr>
          <w:tab/>
        </w:r>
        <w:r w:rsidR="00B543E0" w:rsidRPr="000706DD">
          <w:rPr>
            <w:rStyle w:val="a7"/>
            <w:b w:val="0"/>
          </w:rPr>
          <w:t>Общие сведения о процедуре запроса предложений</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_Toc286336764 \h </w:instrText>
        </w:r>
        <w:r w:rsidR="00CC0062" w:rsidRPr="000706DD">
          <w:rPr>
            <w:b w:val="0"/>
            <w:webHidden/>
          </w:rPr>
        </w:r>
        <w:r w:rsidR="00CC0062" w:rsidRPr="000706DD">
          <w:rPr>
            <w:b w:val="0"/>
            <w:webHidden/>
          </w:rPr>
          <w:fldChar w:fldCharType="separate"/>
        </w:r>
        <w:r w:rsidR="007B20DC" w:rsidRPr="000706DD">
          <w:rPr>
            <w:b w:val="0"/>
            <w:webHidden/>
          </w:rPr>
          <w:t>3</w:t>
        </w:r>
        <w:r w:rsidR="00CC0062" w:rsidRPr="000706DD">
          <w:rPr>
            <w:b w:val="0"/>
            <w:webHidden/>
          </w:rPr>
          <w:fldChar w:fldCharType="end"/>
        </w:r>
      </w:hyperlink>
    </w:p>
    <w:p w14:paraId="7B388D55"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65" w:history="1">
        <w:r w:rsidR="00B543E0" w:rsidRPr="000706DD">
          <w:rPr>
            <w:rStyle w:val="a7"/>
            <w:b w:val="0"/>
          </w:rPr>
          <w:t>Прочие положения</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_Toc286336765 \h </w:instrText>
        </w:r>
        <w:r w:rsidR="00CC0062" w:rsidRPr="000706DD">
          <w:rPr>
            <w:b w:val="0"/>
            <w:webHidden/>
          </w:rPr>
        </w:r>
        <w:r w:rsidR="00CC0062" w:rsidRPr="000706DD">
          <w:rPr>
            <w:b w:val="0"/>
            <w:webHidden/>
          </w:rPr>
          <w:fldChar w:fldCharType="separate"/>
        </w:r>
        <w:r w:rsidR="007B20DC" w:rsidRPr="000706DD">
          <w:rPr>
            <w:b w:val="0"/>
            <w:webHidden/>
          </w:rPr>
          <w:t>3</w:t>
        </w:r>
        <w:r w:rsidR="00CC0062" w:rsidRPr="000706DD">
          <w:rPr>
            <w:b w:val="0"/>
            <w:webHidden/>
          </w:rPr>
          <w:fldChar w:fldCharType="end"/>
        </w:r>
      </w:hyperlink>
    </w:p>
    <w:p w14:paraId="7B388D56" w14:textId="77777777" w:rsidR="00B543E0" w:rsidRPr="000706DD" w:rsidRDefault="00BC1A71">
      <w:pPr>
        <w:pStyle w:val="10"/>
        <w:rPr>
          <w:rFonts w:asciiTheme="minorHAnsi" w:eastAsiaTheme="minorEastAsia" w:hAnsiTheme="minorHAnsi" w:cstheme="minorBidi"/>
          <w:b w:val="0"/>
          <w:bCs w:val="0"/>
          <w:caps w:val="0"/>
          <w:snapToGrid/>
          <w:sz w:val="22"/>
          <w:szCs w:val="22"/>
        </w:rPr>
      </w:pPr>
      <w:hyperlink w:anchor="_Toc286336766" w:history="1">
        <w:r w:rsidR="00B543E0" w:rsidRPr="000706DD">
          <w:rPr>
            <w:rStyle w:val="a7"/>
            <w:b w:val="0"/>
          </w:rPr>
          <w:t>2.</w:t>
        </w:r>
        <w:r w:rsidR="00B543E0" w:rsidRPr="000706DD">
          <w:rPr>
            <w:rFonts w:asciiTheme="minorHAnsi" w:eastAsiaTheme="minorEastAsia" w:hAnsiTheme="minorHAnsi" w:cstheme="minorBidi"/>
            <w:b w:val="0"/>
            <w:bCs w:val="0"/>
            <w:caps w:val="0"/>
            <w:snapToGrid/>
            <w:sz w:val="22"/>
            <w:szCs w:val="22"/>
          </w:rPr>
          <w:tab/>
        </w:r>
        <w:r w:rsidR="00B543E0" w:rsidRPr="000706DD">
          <w:rPr>
            <w:rStyle w:val="a7"/>
            <w:b w:val="0"/>
          </w:rPr>
          <w:t>Предмет закупки</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_Toc286336766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7" w14:textId="77777777" w:rsidR="00B543E0" w:rsidRPr="000706DD" w:rsidRDefault="00BC1A71">
      <w:pPr>
        <w:pStyle w:val="10"/>
        <w:rPr>
          <w:rFonts w:asciiTheme="minorHAnsi" w:eastAsiaTheme="minorEastAsia" w:hAnsiTheme="minorHAnsi" w:cstheme="minorBidi"/>
          <w:b w:val="0"/>
          <w:bCs w:val="0"/>
          <w:caps w:val="0"/>
          <w:snapToGrid/>
          <w:sz w:val="22"/>
          <w:szCs w:val="22"/>
        </w:rPr>
      </w:pPr>
      <w:hyperlink w:anchor="_Toc286336767" w:history="1">
        <w:r w:rsidR="00B543E0" w:rsidRPr="000706DD">
          <w:rPr>
            <w:rStyle w:val="a7"/>
            <w:b w:val="0"/>
          </w:rPr>
          <w:t>3.</w:t>
        </w:r>
        <w:r w:rsidR="00B543E0" w:rsidRPr="000706DD">
          <w:rPr>
            <w:rFonts w:asciiTheme="minorHAnsi" w:eastAsiaTheme="minorEastAsia" w:hAnsiTheme="minorHAnsi" w:cstheme="minorBidi"/>
            <w:b w:val="0"/>
            <w:bCs w:val="0"/>
            <w:caps w:val="0"/>
            <w:snapToGrid/>
            <w:sz w:val="22"/>
            <w:szCs w:val="22"/>
          </w:rPr>
          <w:tab/>
        </w:r>
        <w:r w:rsidR="00B543E0" w:rsidRPr="000706DD">
          <w:rPr>
            <w:rStyle w:val="a7"/>
            <w:b w:val="0"/>
          </w:rPr>
          <w:t>Порядок проведения запроса предложений. Инструкции по подготовке Предложений</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_Toc286336767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8"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68" w:history="1">
        <w:r w:rsidR="00B543E0" w:rsidRPr="000706DD">
          <w:rPr>
            <w:rStyle w:val="a7"/>
            <w:b w:val="0"/>
          </w:rPr>
          <w:t>3.1</w:t>
        </w:r>
        <w:r w:rsidR="00B543E0" w:rsidRPr="000706DD">
          <w:rPr>
            <w:rFonts w:asciiTheme="minorHAnsi" w:eastAsiaTheme="minorEastAsia" w:hAnsiTheme="minorHAnsi" w:cstheme="minorBidi"/>
            <w:b w:val="0"/>
            <w:snapToGrid/>
            <w:sz w:val="22"/>
            <w:szCs w:val="22"/>
          </w:rPr>
          <w:tab/>
        </w:r>
        <w:r w:rsidR="00B543E0" w:rsidRPr="000706DD">
          <w:rPr>
            <w:rStyle w:val="a7"/>
            <w:b w:val="0"/>
          </w:rPr>
          <w:t>Публикация Уведомления о проведении запроса предложений</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_Toc286336768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9"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69" w:history="1">
        <w:r w:rsidR="00B543E0" w:rsidRPr="000706DD">
          <w:rPr>
            <w:rStyle w:val="a7"/>
            <w:b w:val="0"/>
          </w:rPr>
          <w:t>Уведомление о проведении запроса предложений было опубликовано в порядке, указанном в пункте 1.1.1.</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_Toc286336769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A"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0" w:history="1">
        <w:r w:rsidR="00B543E0" w:rsidRPr="000706DD">
          <w:rPr>
            <w:rStyle w:val="a7"/>
            <w:b w:val="0"/>
          </w:rPr>
          <w:t>3.2</w:t>
        </w:r>
        <w:r w:rsidR="00B543E0" w:rsidRPr="000706DD">
          <w:rPr>
            <w:rFonts w:asciiTheme="minorHAnsi" w:eastAsiaTheme="minorEastAsia" w:hAnsiTheme="minorHAnsi" w:cstheme="minorBidi"/>
            <w:b w:val="0"/>
            <w:snapToGrid/>
            <w:sz w:val="22"/>
            <w:szCs w:val="22"/>
          </w:rPr>
          <w:tab/>
        </w:r>
        <w:r w:rsidR="00B543E0" w:rsidRPr="000706DD">
          <w:rPr>
            <w:rStyle w:val="a7"/>
            <w:b w:val="0"/>
          </w:rPr>
          <w:t>Предоставление Документации по запросу предложений Исполнителям</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_Toc286336770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B"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1" w:history="1">
        <w:r w:rsidR="00B543E0" w:rsidRPr="000706DD">
          <w:rPr>
            <w:rStyle w:val="a7"/>
            <w:b w:val="0"/>
          </w:rPr>
          <w:t>3.3</w:t>
        </w:r>
        <w:r w:rsidR="00B543E0" w:rsidRPr="000706DD">
          <w:rPr>
            <w:rFonts w:asciiTheme="minorHAnsi" w:eastAsiaTheme="minorEastAsia" w:hAnsiTheme="minorHAnsi" w:cstheme="minorBidi"/>
            <w:b w:val="0"/>
            <w:snapToGrid/>
            <w:sz w:val="22"/>
            <w:szCs w:val="22"/>
          </w:rPr>
          <w:tab/>
        </w:r>
        <w:r w:rsidR="00B543E0" w:rsidRPr="000706DD">
          <w:rPr>
            <w:rStyle w:val="a7"/>
            <w:b w:val="0"/>
          </w:rPr>
          <w:t>Подготовка Предложений</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_Toc286336771 \h </w:instrText>
        </w:r>
        <w:r w:rsidR="00CC0062" w:rsidRPr="000706DD">
          <w:rPr>
            <w:b w:val="0"/>
            <w:webHidden/>
          </w:rPr>
        </w:r>
        <w:r w:rsidR="00CC0062" w:rsidRPr="000706DD">
          <w:rPr>
            <w:b w:val="0"/>
            <w:webHidden/>
          </w:rPr>
          <w:fldChar w:fldCharType="separate"/>
        </w:r>
        <w:r w:rsidR="007B20DC" w:rsidRPr="000706DD">
          <w:rPr>
            <w:b w:val="0"/>
            <w:webHidden/>
          </w:rPr>
          <w:t>5</w:t>
        </w:r>
        <w:r w:rsidR="00CC0062" w:rsidRPr="000706DD">
          <w:rPr>
            <w:b w:val="0"/>
            <w:webHidden/>
          </w:rPr>
          <w:fldChar w:fldCharType="end"/>
        </w:r>
      </w:hyperlink>
    </w:p>
    <w:p w14:paraId="7B388D5C" w14:textId="77777777" w:rsidR="00B543E0" w:rsidRPr="000706DD" w:rsidRDefault="00BC1A71">
      <w:pPr>
        <w:pStyle w:val="30"/>
        <w:rPr>
          <w:rFonts w:asciiTheme="minorHAnsi" w:eastAsiaTheme="minorEastAsia" w:hAnsiTheme="minorHAnsi" w:cstheme="minorBidi"/>
          <w:iCs w:val="0"/>
          <w:snapToGrid/>
          <w:sz w:val="22"/>
          <w:szCs w:val="22"/>
        </w:rPr>
      </w:pPr>
      <w:hyperlink w:anchor="_Toc286336772" w:history="1">
        <w:r w:rsidR="00B543E0" w:rsidRPr="000706DD">
          <w:rPr>
            <w:rStyle w:val="a7"/>
          </w:rPr>
          <w:t>3.3.1.</w:t>
        </w:r>
        <w:r w:rsidR="00B543E0" w:rsidRPr="000706DD">
          <w:rPr>
            <w:rFonts w:asciiTheme="minorHAnsi" w:eastAsiaTheme="minorEastAsia" w:hAnsiTheme="minorHAnsi" w:cstheme="minorBidi"/>
            <w:iCs w:val="0"/>
            <w:snapToGrid/>
            <w:sz w:val="22"/>
            <w:szCs w:val="22"/>
          </w:rPr>
          <w:tab/>
        </w:r>
        <w:r w:rsidR="00B543E0" w:rsidRPr="000706DD">
          <w:rPr>
            <w:rStyle w:val="a7"/>
          </w:rPr>
          <w:t>Общие требования к Предложению</w:t>
        </w:r>
        <w:r w:rsidR="00B543E0" w:rsidRPr="000706DD">
          <w:rPr>
            <w:webHidden/>
          </w:rPr>
          <w:tab/>
        </w:r>
        <w:r w:rsidR="00CC0062" w:rsidRPr="000706DD">
          <w:rPr>
            <w:webHidden/>
          </w:rPr>
          <w:fldChar w:fldCharType="begin"/>
        </w:r>
        <w:r w:rsidR="00B543E0" w:rsidRPr="000706DD">
          <w:rPr>
            <w:webHidden/>
          </w:rPr>
          <w:instrText xml:space="preserve"> PAGEREF _Toc286336772 \h </w:instrText>
        </w:r>
        <w:r w:rsidR="00CC0062" w:rsidRPr="000706DD">
          <w:rPr>
            <w:webHidden/>
          </w:rPr>
        </w:r>
        <w:r w:rsidR="00CC0062" w:rsidRPr="000706DD">
          <w:rPr>
            <w:webHidden/>
          </w:rPr>
          <w:fldChar w:fldCharType="separate"/>
        </w:r>
        <w:r w:rsidR="007B20DC" w:rsidRPr="000706DD">
          <w:rPr>
            <w:webHidden/>
          </w:rPr>
          <w:t>5</w:t>
        </w:r>
        <w:r w:rsidR="00CC0062" w:rsidRPr="000706DD">
          <w:rPr>
            <w:webHidden/>
          </w:rPr>
          <w:fldChar w:fldCharType="end"/>
        </w:r>
      </w:hyperlink>
    </w:p>
    <w:p w14:paraId="7B388D5D"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3" w:history="1">
        <w:r w:rsidR="00B543E0" w:rsidRPr="000706DD">
          <w:rPr>
            <w:rStyle w:val="a7"/>
            <w:b w:val="0"/>
          </w:rPr>
          <w:t>3.4.</w:t>
        </w:r>
        <w:r w:rsidR="00B543E0" w:rsidRPr="000706DD">
          <w:rPr>
            <w:rFonts w:asciiTheme="minorHAnsi" w:eastAsiaTheme="minorEastAsia" w:hAnsiTheme="minorHAnsi" w:cstheme="minorBidi"/>
            <w:b w:val="0"/>
            <w:snapToGrid/>
            <w:sz w:val="22"/>
            <w:szCs w:val="22"/>
          </w:rPr>
          <w:tab/>
        </w:r>
        <w:r w:rsidR="00B543E0" w:rsidRPr="000706DD">
          <w:rPr>
            <w:rStyle w:val="a7"/>
            <w:b w:val="0"/>
          </w:rPr>
          <w:t>Требования к Участникам. Подтверждение соответствия предъявляемым требованиям</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_Toc286336773 \h </w:instrText>
        </w:r>
        <w:r w:rsidR="00CC0062" w:rsidRPr="000706DD">
          <w:rPr>
            <w:b w:val="0"/>
            <w:webHidden/>
          </w:rPr>
        </w:r>
        <w:r w:rsidR="00CC0062" w:rsidRPr="000706DD">
          <w:rPr>
            <w:b w:val="0"/>
            <w:webHidden/>
          </w:rPr>
          <w:fldChar w:fldCharType="separate"/>
        </w:r>
        <w:r w:rsidR="007B20DC" w:rsidRPr="000706DD">
          <w:rPr>
            <w:b w:val="0"/>
            <w:webHidden/>
          </w:rPr>
          <w:t>6</w:t>
        </w:r>
        <w:r w:rsidR="00CC0062" w:rsidRPr="000706DD">
          <w:rPr>
            <w:b w:val="0"/>
            <w:webHidden/>
          </w:rPr>
          <w:fldChar w:fldCharType="end"/>
        </w:r>
      </w:hyperlink>
    </w:p>
    <w:p w14:paraId="7B388D5E" w14:textId="77777777" w:rsidR="00B543E0" w:rsidRPr="000706DD" w:rsidRDefault="00BC1A71">
      <w:pPr>
        <w:pStyle w:val="30"/>
        <w:rPr>
          <w:rFonts w:asciiTheme="minorHAnsi" w:eastAsiaTheme="minorEastAsia" w:hAnsiTheme="minorHAnsi" w:cstheme="minorBidi"/>
          <w:iCs w:val="0"/>
          <w:snapToGrid/>
          <w:sz w:val="22"/>
          <w:szCs w:val="22"/>
        </w:rPr>
      </w:pPr>
      <w:hyperlink w:anchor="_Toc286336774" w:history="1">
        <w:r w:rsidR="00B543E0" w:rsidRPr="000706DD">
          <w:rPr>
            <w:rStyle w:val="a7"/>
          </w:rPr>
          <w:t>3.4.1.</w:t>
        </w:r>
        <w:r w:rsidR="00B543E0" w:rsidRPr="000706DD">
          <w:rPr>
            <w:rFonts w:asciiTheme="minorHAnsi" w:eastAsiaTheme="minorEastAsia" w:hAnsiTheme="minorHAnsi" w:cstheme="minorBidi"/>
            <w:iCs w:val="0"/>
            <w:snapToGrid/>
            <w:sz w:val="22"/>
            <w:szCs w:val="22"/>
          </w:rPr>
          <w:tab/>
        </w:r>
        <w:r w:rsidR="00B543E0" w:rsidRPr="000706DD">
          <w:rPr>
            <w:rStyle w:val="a7"/>
          </w:rPr>
          <w:t>Требования к Участникам</w:t>
        </w:r>
        <w:r w:rsidR="00B543E0" w:rsidRPr="000706DD">
          <w:rPr>
            <w:webHidden/>
          </w:rPr>
          <w:tab/>
        </w:r>
        <w:r w:rsidR="00CC0062" w:rsidRPr="000706DD">
          <w:rPr>
            <w:webHidden/>
          </w:rPr>
          <w:fldChar w:fldCharType="begin"/>
        </w:r>
        <w:r w:rsidR="00B543E0" w:rsidRPr="000706DD">
          <w:rPr>
            <w:webHidden/>
          </w:rPr>
          <w:instrText xml:space="preserve"> PAGEREF _Toc286336774 \h </w:instrText>
        </w:r>
        <w:r w:rsidR="00CC0062" w:rsidRPr="000706DD">
          <w:rPr>
            <w:webHidden/>
          </w:rPr>
        </w:r>
        <w:r w:rsidR="00CC0062" w:rsidRPr="000706DD">
          <w:rPr>
            <w:webHidden/>
          </w:rPr>
          <w:fldChar w:fldCharType="separate"/>
        </w:r>
        <w:r w:rsidR="007B20DC" w:rsidRPr="000706DD">
          <w:rPr>
            <w:webHidden/>
          </w:rPr>
          <w:t>6</w:t>
        </w:r>
        <w:r w:rsidR="00CC0062" w:rsidRPr="000706DD">
          <w:rPr>
            <w:webHidden/>
          </w:rPr>
          <w:fldChar w:fldCharType="end"/>
        </w:r>
      </w:hyperlink>
    </w:p>
    <w:p w14:paraId="7B388D5F" w14:textId="77777777" w:rsidR="00B543E0" w:rsidRPr="000706DD" w:rsidRDefault="00BC1A71">
      <w:pPr>
        <w:pStyle w:val="30"/>
        <w:rPr>
          <w:rFonts w:asciiTheme="minorHAnsi" w:eastAsiaTheme="minorEastAsia" w:hAnsiTheme="minorHAnsi" w:cstheme="minorBidi"/>
          <w:iCs w:val="0"/>
          <w:snapToGrid/>
          <w:sz w:val="22"/>
          <w:szCs w:val="22"/>
        </w:rPr>
      </w:pPr>
      <w:hyperlink w:anchor="_Toc286336775" w:history="1">
        <w:r w:rsidR="00B543E0" w:rsidRPr="000706DD">
          <w:rPr>
            <w:rStyle w:val="a7"/>
          </w:rPr>
          <w:t>3.4.2.</w:t>
        </w:r>
        <w:r w:rsidR="00B543E0" w:rsidRPr="000706DD">
          <w:rPr>
            <w:rFonts w:asciiTheme="minorHAnsi" w:eastAsiaTheme="minorEastAsia" w:hAnsiTheme="minorHAnsi" w:cstheme="minorBidi"/>
            <w:iCs w:val="0"/>
            <w:snapToGrid/>
            <w:sz w:val="22"/>
            <w:szCs w:val="22"/>
          </w:rPr>
          <w:tab/>
        </w:r>
        <w:r w:rsidR="00B543E0" w:rsidRPr="000706DD">
          <w:rPr>
            <w:rStyle w:val="a7"/>
          </w:rPr>
          <w:t>Требования к документам, подтверждающим соответствие Участника установленным требованиям</w:t>
        </w:r>
        <w:r w:rsidR="00B543E0" w:rsidRPr="000706DD">
          <w:rPr>
            <w:webHidden/>
          </w:rPr>
          <w:tab/>
        </w:r>
        <w:r w:rsidR="00CC0062" w:rsidRPr="000706DD">
          <w:rPr>
            <w:webHidden/>
          </w:rPr>
          <w:fldChar w:fldCharType="begin"/>
        </w:r>
        <w:r w:rsidR="00B543E0" w:rsidRPr="000706DD">
          <w:rPr>
            <w:webHidden/>
          </w:rPr>
          <w:instrText xml:space="preserve"> PAGEREF _Toc286336775 \h </w:instrText>
        </w:r>
        <w:r w:rsidR="00CC0062" w:rsidRPr="000706DD">
          <w:rPr>
            <w:webHidden/>
          </w:rPr>
        </w:r>
        <w:r w:rsidR="00CC0062" w:rsidRPr="000706DD">
          <w:rPr>
            <w:webHidden/>
          </w:rPr>
          <w:fldChar w:fldCharType="separate"/>
        </w:r>
        <w:r w:rsidR="007B20DC" w:rsidRPr="000706DD">
          <w:rPr>
            <w:webHidden/>
          </w:rPr>
          <w:t>7</w:t>
        </w:r>
        <w:r w:rsidR="00CC0062" w:rsidRPr="000706DD">
          <w:rPr>
            <w:webHidden/>
          </w:rPr>
          <w:fldChar w:fldCharType="end"/>
        </w:r>
      </w:hyperlink>
    </w:p>
    <w:p w14:paraId="7B388D60"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6" w:history="1">
        <w:r w:rsidR="00B543E0" w:rsidRPr="000706DD">
          <w:rPr>
            <w:rStyle w:val="a7"/>
            <w:b w:val="0"/>
          </w:rPr>
          <w:t>3.5.</w:t>
        </w:r>
        <w:r w:rsidR="00B543E0" w:rsidRPr="000706DD">
          <w:rPr>
            <w:rFonts w:asciiTheme="minorHAnsi" w:eastAsiaTheme="minorEastAsia" w:hAnsiTheme="minorHAnsi" w:cstheme="minorBidi"/>
            <w:b w:val="0"/>
            <w:snapToGrid/>
            <w:sz w:val="22"/>
            <w:szCs w:val="22"/>
          </w:rPr>
          <w:tab/>
        </w:r>
        <w:r w:rsidR="00B543E0" w:rsidRPr="000706DD">
          <w:rPr>
            <w:rStyle w:val="a7"/>
            <w:b w:val="0"/>
          </w:rPr>
          <w:t>Подача Предложений и их прием</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_Toc286336776 \h </w:instrText>
        </w:r>
        <w:r w:rsidR="00CC0062" w:rsidRPr="000706DD">
          <w:rPr>
            <w:b w:val="0"/>
            <w:webHidden/>
          </w:rPr>
        </w:r>
        <w:r w:rsidR="00CC0062" w:rsidRPr="000706DD">
          <w:rPr>
            <w:b w:val="0"/>
            <w:webHidden/>
          </w:rPr>
          <w:fldChar w:fldCharType="separate"/>
        </w:r>
        <w:r w:rsidR="007B20DC" w:rsidRPr="000706DD">
          <w:rPr>
            <w:b w:val="0"/>
            <w:webHidden/>
          </w:rPr>
          <w:t>8</w:t>
        </w:r>
        <w:r w:rsidR="00CC0062" w:rsidRPr="000706DD">
          <w:rPr>
            <w:b w:val="0"/>
            <w:webHidden/>
          </w:rPr>
          <w:fldChar w:fldCharType="end"/>
        </w:r>
      </w:hyperlink>
    </w:p>
    <w:p w14:paraId="7B388D61"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7" w:history="1">
        <w:r w:rsidR="00B543E0" w:rsidRPr="000706DD">
          <w:rPr>
            <w:rStyle w:val="a7"/>
            <w:b w:val="0"/>
          </w:rPr>
          <w:t>3.6.</w:t>
        </w:r>
        <w:r w:rsidR="00B543E0" w:rsidRPr="000706DD">
          <w:rPr>
            <w:rFonts w:asciiTheme="minorHAnsi" w:eastAsiaTheme="minorEastAsia" w:hAnsiTheme="minorHAnsi" w:cstheme="minorBidi"/>
            <w:b w:val="0"/>
            <w:snapToGrid/>
            <w:sz w:val="22"/>
            <w:szCs w:val="22"/>
          </w:rPr>
          <w:tab/>
        </w:r>
        <w:r w:rsidR="00B543E0" w:rsidRPr="000706DD">
          <w:rPr>
            <w:rStyle w:val="a7"/>
            <w:b w:val="0"/>
          </w:rPr>
          <w:t>Оценка Предложений и проведение переговоров</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_Toc286336777 \h </w:instrText>
        </w:r>
        <w:r w:rsidR="00CC0062" w:rsidRPr="000706DD">
          <w:rPr>
            <w:b w:val="0"/>
            <w:webHidden/>
          </w:rPr>
        </w:r>
        <w:r w:rsidR="00CC0062" w:rsidRPr="000706DD">
          <w:rPr>
            <w:b w:val="0"/>
            <w:webHidden/>
          </w:rPr>
          <w:fldChar w:fldCharType="separate"/>
        </w:r>
        <w:r w:rsidR="007B20DC" w:rsidRPr="000706DD">
          <w:rPr>
            <w:b w:val="0"/>
            <w:webHidden/>
          </w:rPr>
          <w:t>8</w:t>
        </w:r>
        <w:r w:rsidR="00CC0062" w:rsidRPr="000706DD">
          <w:rPr>
            <w:b w:val="0"/>
            <w:webHidden/>
          </w:rPr>
          <w:fldChar w:fldCharType="end"/>
        </w:r>
      </w:hyperlink>
    </w:p>
    <w:p w14:paraId="7B388D62" w14:textId="77777777" w:rsidR="00B543E0" w:rsidRPr="000706DD" w:rsidRDefault="00BC1A71">
      <w:pPr>
        <w:pStyle w:val="20"/>
        <w:rPr>
          <w:rFonts w:asciiTheme="minorHAnsi" w:eastAsiaTheme="minorEastAsia" w:hAnsiTheme="minorHAnsi" w:cstheme="minorBidi"/>
          <w:b w:val="0"/>
          <w:snapToGrid/>
          <w:sz w:val="22"/>
          <w:szCs w:val="22"/>
        </w:rPr>
      </w:pPr>
      <w:hyperlink w:anchor="_Toc286336778" w:history="1">
        <w:r w:rsidR="00B543E0" w:rsidRPr="000706DD">
          <w:rPr>
            <w:rStyle w:val="a7"/>
            <w:b w:val="0"/>
          </w:rPr>
          <w:t>3.7.</w:t>
        </w:r>
        <w:r w:rsidR="00B543E0" w:rsidRPr="000706DD">
          <w:rPr>
            <w:rFonts w:asciiTheme="minorHAnsi" w:eastAsiaTheme="minorEastAsia" w:hAnsiTheme="minorHAnsi" w:cstheme="minorBidi"/>
            <w:b w:val="0"/>
            <w:snapToGrid/>
            <w:sz w:val="22"/>
            <w:szCs w:val="22"/>
          </w:rPr>
          <w:tab/>
        </w:r>
        <w:r w:rsidR="00B543E0" w:rsidRPr="000706DD">
          <w:rPr>
            <w:rStyle w:val="a7"/>
            <w:b w:val="0"/>
          </w:rPr>
          <w:t>Принятие решения о проведении следующих этапов Запроса предложений или определение Победителя</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_Toc286336778 \h </w:instrText>
        </w:r>
        <w:r w:rsidR="00CC0062" w:rsidRPr="000706DD">
          <w:rPr>
            <w:b w:val="0"/>
            <w:webHidden/>
          </w:rPr>
        </w:r>
        <w:r w:rsidR="00CC0062" w:rsidRPr="000706DD">
          <w:rPr>
            <w:b w:val="0"/>
            <w:webHidden/>
          </w:rPr>
          <w:fldChar w:fldCharType="separate"/>
        </w:r>
        <w:r w:rsidR="007B20DC" w:rsidRPr="000706DD">
          <w:rPr>
            <w:b w:val="0"/>
            <w:webHidden/>
          </w:rPr>
          <w:t>9</w:t>
        </w:r>
        <w:r w:rsidR="00CC0062" w:rsidRPr="000706DD">
          <w:rPr>
            <w:b w:val="0"/>
            <w:webHidden/>
          </w:rPr>
          <w:fldChar w:fldCharType="end"/>
        </w:r>
      </w:hyperlink>
    </w:p>
    <w:p w14:paraId="7B388D63" w14:textId="77777777" w:rsidR="00B543E0" w:rsidRPr="000706DD" w:rsidRDefault="00BC1A71">
      <w:pPr>
        <w:pStyle w:val="10"/>
        <w:rPr>
          <w:rFonts w:asciiTheme="minorHAnsi" w:eastAsiaTheme="minorEastAsia" w:hAnsiTheme="minorHAnsi" w:cstheme="minorBidi"/>
          <w:b w:val="0"/>
          <w:bCs w:val="0"/>
          <w:caps w:val="0"/>
          <w:snapToGrid/>
          <w:sz w:val="22"/>
          <w:szCs w:val="22"/>
        </w:rPr>
      </w:pPr>
      <w:hyperlink w:anchor="_Toc286336779" w:history="1">
        <w:r w:rsidR="00B543E0" w:rsidRPr="000706DD">
          <w:rPr>
            <w:rStyle w:val="a7"/>
            <w:b w:val="0"/>
          </w:rPr>
          <w:t>4.</w:t>
        </w:r>
        <w:r w:rsidR="00B543E0" w:rsidRPr="000706DD">
          <w:rPr>
            <w:rFonts w:asciiTheme="minorHAnsi" w:eastAsiaTheme="minorEastAsia" w:hAnsiTheme="minorHAnsi" w:cstheme="minorBidi"/>
            <w:b w:val="0"/>
            <w:bCs w:val="0"/>
            <w:caps w:val="0"/>
            <w:snapToGrid/>
            <w:sz w:val="22"/>
            <w:szCs w:val="22"/>
          </w:rPr>
          <w:tab/>
        </w:r>
        <w:r w:rsidR="00B543E0" w:rsidRPr="000706DD">
          <w:rPr>
            <w:rStyle w:val="a7"/>
            <w:b w:val="0"/>
          </w:rPr>
          <w:t>Образцы основных форм документов, включаемых в Предложение</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_Toc286336779 \h </w:instrText>
        </w:r>
        <w:r w:rsidR="00CC0062" w:rsidRPr="000706DD">
          <w:rPr>
            <w:b w:val="0"/>
            <w:webHidden/>
          </w:rPr>
        </w:r>
        <w:r w:rsidR="00CC0062" w:rsidRPr="000706DD">
          <w:rPr>
            <w:b w:val="0"/>
            <w:webHidden/>
          </w:rPr>
          <w:fldChar w:fldCharType="separate"/>
        </w:r>
        <w:r w:rsidR="007B20DC" w:rsidRPr="000706DD">
          <w:rPr>
            <w:b w:val="0"/>
            <w:webHidden/>
          </w:rPr>
          <w:t>11</w:t>
        </w:r>
        <w:r w:rsidR="00CC0062" w:rsidRPr="000706DD">
          <w:rPr>
            <w:b w:val="0"/>
            <w:webHidden/>
          </w:rPr>
          <w:fldChar w:fldCharType="end"/>
        </w:r>
      </w:hyperlink>
    </w:p>
    <w:p w14:paraId="7B388D64" w14:textId="2BD9116F" w:rsidR="00B543E0" w:rsidRPr="000706DD" w:rsidRDefault="00BC1A71">
      <w:pPr>
        <w:pStyle w:val="20"/>
        <w:rPr>
          <w:rFonts w:asciiTheme="minorHAnsi" w:eastAsiaTheme="minorEastAsia" w:hAnsiTheme="minorHAnsi" w:cstheme="minorBidi"/>
          <w:b w:val="0"/>
          <w:snapToGrid/>
          <w:sz w:val="22"/>
          <w:szCs w:val="22"/>
        </w:rPr>
      </w:pPr>
      <w:hyperlink w:anchor="_Toc286336780" w:history="1">
        <w:r w:rsidR="00B543E0" w:rsidRPr="000706DD">
          <w:rPr>
            <w:rStyle w:val="a7"/>
            <w:b w:val="0"/>
          </w:rPr>
          <w:t>4.1.</w:t>
        </w:r>
        <w:r w:rsidR="00B543E0" w:rsidRPr="000706DD">
          <w:rPr>
            <w:rFonts w:asciiTheme="minorHAnsi" w:eastAsiaTheme="minorEastAsia" w:hAnsiTheme="minorHAnsi" w:cstheme="minorBidi"/>
            <w:b w:val="0"/>
            <w:snapToGrid/>
            <w:sz w:val="22"/>
            <w:szCs w:val="22"/>
          </w:rPr>
          <w:tab/>
        </w:r>
        <w:r w:rsidR="00B543E0" w:rsidRPr="000706DD">
          <w:rPr>
            <w:rStyle w:val="a7"/>
            <w:b w:val="0"/>
          </w:rPr>
          <w:t>Письмо о подаче оферты (форма )</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_Toc286336780 \h </w:instrText>
        </w:r>
        <w:r w:rsidR="00CC0062" w:rsidRPr="000706DD">
          <w:rPr>
            <w:b w:val="0"/>
            <w:webHidden/>
          </w:rPr>
        </w:r>
        <w:r w:rsidR="00CC0062" w:rsidRPr="000706DD">
          <w:rPr>
            <w:b w:val="0"/>
            <w:webHidden/>
          </w:rPr>
          <w:fldChar w:fldCharType="separate"/>
        </w:r>
        <w:r w:rsidR="007B20DC" w:rsidRPr="000706DD">
          <w:rPr>
            <w:b w:val="0"/>
            <w:webHidden/>
          </w:rPr>
          <w:t>11</w:t>
        </w:r>
        <w:r w:rsidR="00CC0062" w:rsidRPr="000706DD">
          <w:rPr>
            <w:b w:val="0"/>
            <w:webHidden/>
          </w:rPr>
          <w:fldChar w:fldCharType="end"/>
        </w:r>
      </w:hyperlink>
    </w:p>
    <w:p w14:paraId="7B388D65" w14:textId="417EA4D1" w:rsidR="00B543E0" w:rsidRPr="00581604" w:rsidRDefault="00BC1A71">
      <w:pPr>
        <w:pStyle w:val="20"/>
        <w:rPr>
          <w:rFonts w:asciiTheme="minorHAnsi" w:eastAsiaTheme="minorEastAsia" w:hAnsiTheme="minorHAnsi" w:cstheme="minorBidi"/>
          <w:b w:val="0"/>
          <w:snapToGrid/>
          <w:sz w:val="22"/>
          <w:szCs w:val="22"/>
        </w:rPr>
      </w:pPr>
      <w:hyperlink w:anchor="_Toc286336781" w:history="1">
        <w:r w:rsidR="00B543E0" w:rsidRPr="000706DD">
          <w:rPr>
            <w:rStyle w:val="a7"/>
            <w:b w:val="0"/>
          </w:rPr>
          <w:t>4.2.</w:t>
        </w:r>
        <w:r w:rsidR="00B543E0" w:rsidRPr="000706DD">
          <w:rPr>
            <w:rFonts w:asciiTheme="minorHAnsi" w:eastAsiaTheme="minorEastAsia" w:hAnsiTheme="minorHAnsi" w:cstheme="minorBidi"/>
            <w:b w:val="0"/>
            <w:snapToGrid/>
            <w:sz w:val="22"/>
            <w:szCs w:val="22"/>
          </w:rPr>
          <w:tab/>
        </w:r>
        <w:r w:rsidR="00F95CD3">
          <w:rPr>
            <w:rStyle w:val="a7"/>
            <w:b w:val="0"/>
          </w:rPr>
          <w:t>К</w:t>
        </w:r>
        <w:r w:rsidR="00FF3AB1">
          <w:rPr>
            <w:rStyle w:val="a7"/>
            <w:b w:val="0"/>
          </w:rPr>
          <w:t>оммерческое предложение</w:t>
        </w:r>
        <w:r w:rsidR="00B543E0" w:rsidRPr="000706DD">
          <w:rPr>
            <w:rStyle w:val="a7"/>
            <w:b w:val="0"/>
          </w:rPr>
          <w:t xml:space="preserve"> (форма)</w:t>
        </w:r>
        <w:r w:rsidR="00B543E0" w:rsidRPr="000706DD">
          <w:rPr>
            <w:b w:val="0"/>
            <w:webHidden/>
          </w:rPr>
          <w:tab/>
        </w:r>
        <w:r w:rsidR="00CC0062" w:rsidRPr="000706DD">
          <w:rPr>
            <w:b w:val="0"/>
            <w:webHidden/>
          </w:rPr>
          <w:fldChar w:fldCharType="begin"/>
        </w:r>
        <w:r w:rsidR="00B543E0" w:rsidRPr="000706DD">
          <w:rPr>
            <w:b w:val="0"/>
            <w:webHidden/>
          </w:rPr>
          <w:instrText xml:space="preserve"> PAGEREF _Toc286336781 \h </w:instrText>
        </w:r>
        <w:r w:rsidR="00CC0062" w:rsidRPr="000706DD">
          <w:rPr>
            <w:b w:val="0"/>
            <w:webHidden/>
          </w:rPr>
        </w:r>
        <w:r w:rsidR="00CC0062" w:rsidRPr="000706DD">
          <w:rPr>
            <w:b w:val="0"/>
            <w:webHidden/>
          </w:rPr>
          <w:fldChar w:fldCharType="separate"/>
        </w:r>
        <w:r w:rsidR="007B20DC" w:rsidRPr="000706DD">
          <w:rPr>
            <w:b w:val="0"/>
            <w:webHidden/>
          </w:rPr>
          <w:t>1</w:t>
        </w:r>
        <w:r w:rsidR="00CC0062" w:rsidRPr="000706DD">
          <w:rPr>
            <w:b w:val="0"/>
            <w:webHidden/>
          </w:rPr>
          <w:fldChar w:fldCharType="end"/>
        </w:r>
      </w:hyperlink>
      <w:r w:rsidR="00136F4A">
        <w:rPr>
          <w:b w:val="0"/>
        </w:rPr>
        <w:t>3</w:t>
      </w:r>
    </w:p>
    <w:p w14:paraId="7B388D67" w14:textId="2697EDF7" w:rsidR="00B543E0" w:rsidRDefault="00B543E0">
      <w:pPr>
        <w:pStyle w:val="20"/>
        <w:rPr>
          <w:rFonts w:asciiTheme="minorHAnsi" w:eastAsiaTheme="minorEastAsia" w:hAnsiTheme="minorHAnsi" w:cstheme="minorBidi"/>
          <w:b w:val="0"/>
          <w:snapToGrid/>
          <w:sz w:val="22"/>
          <w:szCs w:val="22"/>
        </w:rPr>
      </w:pPr>
    </w:p>
    <w:p w14:paraId="720FF90B" w14:textId="08EF5B33" w:rsidR="009A5CFE" w:rsidRDefault="009A5CFE" w:rsidP="009A5CFE">
      <w:pPr>
        <w:rPr>
          <w:rFonts w:eastAsiaTheme="minorEastAsia"/>
        </w:rPr>
      </w:pPr>
      <w:r>
        <w:rPr>
          <w:rFonts w:eastAsiaTheme="minorEastAsia"/>
        </w:rPr>
        <w:t xml:space="preserve">Приложение 1 - </w:t>
      </w:r>
      <w:r w:rsidR="007B39BB">
        <w:rPr>
          <w:rFonts w:eastAsiaTheme="minorEastAsia"/>
        </w:rPr>
        <w:t xml:space="preserve">перечень </w:t>
      </w:r>
      <w:r w:rsidR="005E27F2" w:rsidRPr="005E27F2">
        <w:rPr>
          <w:rFonts w:eastAsiaTheme="minorEastAsia"/>
        </w:rPr>
        <w:t>работ по монтажу навигационного оборудования</w:t>
      </w:r>
    </w:p>
    <w:p w14:paraId="1EC10FBC" w14:textId="618A7516" w:rsidR="005E27F2" w:rsidRDefault="005E27F2" w:rsidP="009A5CFE">
      <w:pPr>
        <w:rPr>
          <w:rFonts w:eastAsiaTheme="minorEastAsia"/>
        </w:rPr>
      </w:pPr>
      <w:r>
        <w:rPr>
          <w:rFonts w:eastAsiaTheme="minorEastAsia"/>
        </w:rPr>
        <w:t>Приложение 2 - перечень сервисных работ</w:t>
      </w:r>
    </w:p>
    <w:p w14:paraId="5DBB6437" w14:textId="73FFED1A" w:rsidR="007B39BB" w:rsidRDefault="007B39BB" w:rsidP="009A5CFE">
      <w:pPr>
        <w:rPr>
          <w:rFonts w:eastAsiaTheme="minorEastAsia"/>
        </w:rPr>
      </w:pPr>
      <w:r>
        <w:rPr>
          <w:rFonts w:eastAsiaTheme="minorEastAsia"/>
        </w:rPr>
        <w:t xml:space="preserve">Приложение </w:t>
      </w:r>
      <w:r w:rsidR="005E27F2">
        <w:rPr>
          <w:rFonts w:eastAsiaTheme="minorEastAsia"/>
        </w:rPr>
        <w:t>3</w:t>
      </w:r>
      <w:r>
        <w:rPr>
          <w:rFonts w:eastAsiaTheme="minorEastAsia"/>
        </w:rPr>
        <w:t xml:space="preserve"> - </w:t>
      </w:r>
      <w:r w:rsidR="006F2183">
        <w:rPr>
          <w:rFonts w:eastAsiaTheme="minorEastAsia"/>
        </w:rPr>
        <w:t>анкета участника</w:t>
      </w:r>
    </w:p>
    <w:p w14:paraId="1A6B5A29" w14:textId="4881F6E3" w:rsidR="006F2183" w:rsidRDefault="006F2183" w:rsidP="009A5CFE">
      <w:pPr>
        <w:rPr>
          <w:rFonts w:eastAsiaTheme="minorEastAsia"/>
        </w:rPr>
      </w:pPr>
      <w:r>
        <w:rPr>
          <w:rFonts w:eastAsiaTheme="minorEastAsia"/>
        </w:rPr>
        <w:t xml:space="preserve">Приложение </w:t>
      </w:r>
      <w:r w:rsidR="005E27F2">
        <w:rPr>
          <w:rFonts w:eastAsiaTheme="minorEastAsia"/>
        </w:rPr>
        <w:t>4</w:t>
      </w:r>
      <w:r>
        <w:rPr>
          <w:rFonts w:eastAsiaTheme="minorEastAsia"/>
        </w:rPr>
        <w:t xml:space="preserve"> - проект договора</w:t>
      </w:r>
    </w:p>
    <w:p w14:paraId="434B3E72" w14:textId="3810618B" w:rsidR="006F2183" w:rsidRPr="009A5CFE" w:rsidRDefault="006F2183" w:rsidP="009A5CFE">
      <w:pPr>
        <w:rPr>
          <w:rFonts w:eastAsiaTheme="minorEastAsia"/>
        </w:rPr>
      </w:pPr>
      <w:r>
        <w:rPr>
          <w:rFonts w:eastAsiaTheme="minorEastAsia"/>
        </w:rPr>
        <w:t xml:space="preserve">Приложение </w:t>
      </w:r>
      <w:r w:rsidR="005E27F2">
        <w:rPr>
          <w:rFonts w:eastAsiaTheme="minorEastAsia"/>
        </w:rPr>
        <w:t>5</w:t>
      </w:r>
      <w:r>
        <w:rPr>
          <w:rFonts w:eastAsiaTheme="minorEastAsia"/>
        </w:rPr>
        <w:t xml:space="preserve"> - перечень </w:t>
      </w:r>
      <w:r w:rsidR="005E27F2">
        <w:rPr>
          <w:rFonts w:eastAsiaTheme="minorEastAsia"/>
        </w:rPr>
        <w:t>лотов (регионов)</w:t>
      </w:r>
    </w:p>
    <w:p w14:paraId="7B388D68" w14:textId="77777777" w:rsidR="00FE518D" w:rsidRPr="00581604" w:rsidRDefault="00CC0062" w:rsidP="00DA499E">
      <w:pPr>
        <w:pStyle w:val="1"/>
        <w:tabs>
          <w:tab w:val="clear" w:pos="1134"/>
        </w:tabs>
        <w:spacing w:before="240"/>
        <w:ind w:left="0" w:firstLine="709"/>
        <w:rPr>
          <w:rFonts w:ascii="Times New Roman" w:hAnsi="Times New Roman"/>
          <w:caps/>
          <w:sz w:val="24"/>
          <w:szCs w:val="24"/>
        </w:rPr>
      </w:pPr>
      <w:r w:rsidRPr="001D484A">
        <w:rPr>
          <w:rFonts w:ascii="Times New Roman" w:hAnsi="Times New Roman"/>
          <w:bCs/>
          <w:caps/>
          <w:noProof/>
          <w:sz w:val="24"/>
          <w:szCs w:val="24"/>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Toc286336763"/>
      <w:r w:rsidR="00FE518D" w:rsidRPr="00581604">
        <w:rPr>
          <w:rFonts w:ascii="Times New Roman" w:hAnsi="Times New Roman"/>
          <w:caps/>
          <w:sz w:val="24"/>
          <w:szCs w:val="24"/>
        </w:rPr>
        <w:t xml:space="preserve">Общие </w:t>
      </w:r>
      <w:bookmarkEnd w:id="4"/>
      <w:bookmarkEnd w:id="5"/>
      <w:bookmarkEnd w:id="6"/>
      <w:bookmarkEnd w:id="7"/>
      <w:r w:rsidR="00FE518D" w:rsidRPr="00581604">
        <w:rPr>
          <w:rFonts w:ascii="Times New Roman" w:hAnsi="Times New Roman"/>
          <w:caps/>
          <w:sz w:val="24"/>
          <w:szCs w:val="24"/>
        </w:rPr>
        <w:t>положения</w:t>
      </w:r>
      <w:bookmarkEnd w:id="8"/>
      <w:bookmarkEnd w:id="9"/>
      <w:bookmarkEnd w:id="10"/>
      <w:bookmarkEnd w:id="11"/>
      <w:bookmarkEnd w:id="12"/>
      <w:bookmarkEnd w:id="13"/>
      <w:bookmarkEnd w:id="14"/>
      <w:bookmarkEnd w:id="15"/>
      <w:bookmarkEnd w:id="16"/>
      <w:bookmarkEnd w:id="17"/>
      <w:bookmarkEnd w:id="18"/>
    </w:p>
    <w:p w14:paraId="7B388D69" w14:textId="77777777" w:rsidR="00FE518D" w:rsidRPr="00581604" w:rsidRDefault="00FE518D" w:rsidP="00DA499E">
      <w:pPr>
        <w:pStyle w:val="2"/>
        <w:spacing w:before="240" w:after="240"/>
        <w:ind w:left="0" w:firstLine="709"/>
        <w:rPr>
          <w:bCs/>
          <w:sz w:val="24"/>
        </w:rPr>
      </w:pPr>
      <w:bookmarkStart w:id="19" w:name="_Toc55285335"/>
      <w:bookmarkStart w:id="20" w:name="_Toc55305369"/>
      <w:bookmarkStart w:id="21" w:name="_Toc57314615"/>
      <w:bookmarkStart w:id="22" w:name="_Toc69728941"/>
      <w:bookmarkStart w:id="23" w:name="_Toc286336764"/>
      <w:r w:rsidRPr="00581604">
        <w:rPr>
          <w:bCs/>
          <w:sz w:val="24"/>
        </w:rPr>
        <w:t xml:space="preserve">Общие сведения о </w:t>
      </w:r>
      <w:bookmarkEnd w:id="19"/>
      <w:bookmarkEnd w:id="20"/>
      <w:bookmarkEnd w:id="21"/>
      <w:bookmarkEnd w:id="22"/>
      <w:r w:rsidRPr="00581604">
        <w:rPr>
          <w:bCs/>
          <w:sz w:val="24"/>
        </w:rPr>
        <w:t>процедуре запроса предложений</w:t>
      </w:r>
      <w:bookmarkEnd w:id="23"/>
    </w:p>
    <w:p w14:paraId="2A5B4464" w14:textId="60B43295" w:rsidR="00082CC6" w:rsidRDefault="008D6818" w:rsidP="003F1F0E">
      <w:pPr>
        <w:pStyle w:val="aff3"/>
        <w:spacing w:before="120" w:after="120" w:line="240" w:lineRule="auto"/>
        <w:ind w:left="0" w:firstLine="0"/>
        <w:rPr>
          <w:color w:val="000000"/>
          <w:sz w:val="24"/>
          <w:szCs w:val="24"/>
        </w:rPr>
      </w:pPr>
      <w:r>
        <w:rPr>
          <w:color w:val="000000"/>
          <w:sz w:val="24"/>
          <w:szCs w:val="24"/>
        </w:rPr>
        <w:t>ООО «ЭЙР ТЕЛЕКОМ»</w:t>
      </w:r>
      <w:r w:rsidR="00446103" w:rsidRPr="00856C30">
        <w:rPr>
          <w:color w:val="000000"/>
          <w:sz w:val="24"/>
          <w:szCs w:val="24"/>
        </w:rPr>
        <w:t xml:space="preserve"> - </w:t>
      </w:r>
      <w:r w:rsidR="00FE518D" w:rsidRPr="00856C30">
        <w:rPr>
          <w:color w:val="000000"/>
          <w:sz w:val="24"/>
          <w:szCs w:val="24"/>
        </w:rPr>
        <w:t xml:space="preserve">юридический адрес: </w:t>
      </w:r>
      <w:r>
        <w:rPr>
          <w:color w:val="000000"/>
          <w:sz w:val="24"/>
          <w:szCs w:val="24"/>
        </w:rPr>
        <w:t>392000</w:t>
      </w:r>
      <w:r w:rsidR="00855711" w:rsidRPr="00856C30">
        <w:rPr>
          <w:color w:val="000000"/>
          <w:sz w:val="24"/>
          <w:szCs w:val="24"/>
        </w:rPr>
        <w:t xml:space="preserve">, </w:t>
      </w:r>
      <w:r>
        <w:rPr>
          <w:color w:val="000000"/>
          <w:sz w:val="24"/>
          <w:szCs w:val="24"/>
        </w:rPr>
        <w:t>г. Тамбов</w:t>
      </w:r>
      <w:r w:rsidR="00855711" w:rsidRPr="00856C30">
        <w:rPr>
          <w:color w:val="000000"/>
          <w:sz w:val="24"/>
          <w:szCs w:val="24"/>
        </w:rPr>
        <w:t xml:space="preserve">, </w:t>
      </w:r>
      <w:r>
        <w:rPr>
          <w:color w:val="000000"/>
          <w:sz w:val="24"/>
          <w:szCs w:val="24"/>
        </w:rPr>
        <w:t>Проезд Новый, д. 1, офис 1-5</w:t>
      </w:r>
      <w:r w:rsidR="00855711" w:rsidRPr="00856C30">
        <w:rPr>
          <w:color w:val="000000"/>
          <w:sz w:val="24"/>
          <w:szCs w:val="24"/>
        </w:rPr>
        <w:t xml:space="preserve"> </w:t>
      </w:r>
      <w:r w:rsidR="00FE518D" w:rsidRPr="00856C30">
        <w:rPr>
          <w:color w:val="000000"/>
          <w:sz w:val="24"/>
          <w:szCs w:val="24"/>
        </w:rPr>
        <w:t xml:space="preserve">(далее — Организатор), </w:t>
      </w:r>
      <w:r w:rsidR="00B654F4">
        <w:rPr>
          <w:color w:val="000000"/>
          <w:sz w:val="24"/>
          <w:szCs w:val="24"/>
        </w:rPr>
        <w:t xml:space="preserve">почтовый адрес: </w:t>
      </w:r>
      <w:r>
        <w:rPr>
          <w:color w:val="000000"/>
          <w:sz w:val="24"/>
          <w:szCs w:val="24"/>
        </w:rPr>
        <w:t>392000, г. Тамбов</w:t>
      </w:r>
      <w:r w:rsidR="00B654F4">
        <w:rPr>
          <w:color w:val="000000"/>
          <w:sz w:val="24"/>
          <w:szCs w:val="24"/>
        </w:rPr>
        <w:t xml:space="preserve">, </w:t>
      </w:r>
      <w:r>
        <w:rPr>
          <w:color w:val="000000"/>
          <w:sz w:val="24"/>
          <w:szCs w:val="24"/>
        </w:rPr>
        <w:t>ул. Пятницкая</w:t>
      </w:r>
      <w:r w:rsidR="00A7314B">
        <w:rPr>
          <w:color w:val="000000"/>
          <w:sz w:val="24"/>
          <w:szCs w:val="24"/>
        </w:rPr>
        <w:t>, д.</w:t>
      </w:r>
      <w:r>
        <w:rPr>
          <w:color w:val="000000"/>
          <w:sz w:val="24"/>
          <w:szCs w:val="24"/>
        </w:rPr>
        <w:t>11</w:t>
      </w:r>
      <w:r w:rsidR="00A7314B">
        <w:rPr>
          <w:color w:val="000000"/>
          <w:sz w:val="24"/>
          <w:szCs w:val="24"/>
        </w:rPr>
        <w:t xml:space="preserve">, </w:t>
      </w:r>
      <w:r>
        <w:rPr>
          <w:color w:val="000000"/>
          <w:sz w:val="24"/>
          <w:szCs w:val="24"/>
        </w:rPr>
        <w:t>офис 37</w:t>
      </w:r>
      <w:r w:rsidR="00B654F4">
        <w:rPr>
          <w:color w:val="000000"/>
          <w:sz w:val="24"/>
          <w:szCs w:val="24"/>
        </w:rPr>
        <w:t xml:space="preserve">, </w:t>
      </w:r>
      <w:r w:rsidR="00FE518D" w:rsidRPr="00856C30">
        <w:rPr>
          <w:color w:val="000000"/>
          <w:sz w:val="24"/>
          <w:szCs w:val="24"/>
        </w:rPr>
        <w:t xml:space="preserve">Уведомлением о проведении запроса предложений, </w:t>
      </w:r>
      <w:r w:rsidR="00781D0D" w:rsidRPr="00856C30">
        <w:rPr>
          <w:color w:val="000000"/>
          <w:sz w:val="24"/>
          <w:szCs w:val="24"/>
        </w:rPr>
        <w:t xml:space="preserve">размещенным на официальном интернет-сайте Компании </w:t>
      </w:r>
      <w:hyperlink r:id="rId12" w:history="1">
        <w:r w:rsidR="00781D0D" w:rsidRPr="00856C30">
          <w:rPr>
            <w:color w:val="000000"/>
          </w:rPr>
          <w:t>www</w:t>
        </w:r>
        <w:r w:rsidR="004602D2" w:rsidRPr="00856C30">
          <w:rPr>
            <w:color w:val="000000"/>
          </w:rPr>
          <w:t>.</w:t>
        </w:r>
        <w:r>
          <w:rPr>
            <w:color w:val="000000"/>
            <w:lang w:val="en-US"/>
          </w:rPr>
          <w:t>airtc</w:t>
        </w:r>
        <w:r w:rsidR="004602D2" w:rsidRPr="00856C30">
          <w:rPr>
            <w:color w:val="000000"/>
          </w:rPr>
          <w:t>.</w:t>
        </w:r>
        <w:proofErr w:type="spellStart"/>
        <w:r w:rsidR="00781D0D" w:rsidRPr="00856C30">
          <w:rPr>
            <w:color w:val="000000"/>
          </w:rPr>
          <w:t>ru</w:t>
        </w:r>
        <w:proofErr w:type="spellEnd"/>
      </w:hyperlink>
      <w:r w:rsidR="004602D2" w:rsidRPr="00856C30">
        <w:rPr>
          <w:color w:val="000000"/>
          <w:sz w:val="24"/>
          <w:szCs w:val="24"/>
        </w:rPr>
        <w:t xml:space="preserve"> </w:t>
      </w:r>
      <w:r w:rsidR="00FE518D" w:rsidRPr="00856C30">
        <w:rPr>
          <w:color w:val="000000"/>
          <w:sz w:val="24"/>
          <w:szCs w:val="24"/>
        </w:rPr>
        <w:t>пригла</w:t>
      </w:r>
      <w:r w:rsidR="00781D0D" w:rsidRPr="00856C30">
        <w:rPr>
          <w:color w:val="000000"/>
          <w:sz w:val="24"/>
          <w:szCs w:val="24"/>
        </w:rPr>
        <w:t>шает</w:t>
      </w:r>
      <w:r w:rsidR="00FE518D" w:rsidRPr="00856C30">
        <w:rPr>
          <w:color w:val="000000"/>
          <w:sz w:val="24"/>
          <w:szCs w:val="24"/>
        </w:rPr>
        <w:t xml:space="preserve"> организации (далее — Участники) к участию в процедуре открытого конкурентного запроса предложений (далее — Запрос предложений) </w:t>
      </w:r>
      <w:bookmarkStart w:id="24" w:name="_Toc55285336"/>
      <w:bookmarkStart w:id="25" w:name="_Toc55305370"/>
      <w:bookmarkStart w:id="26" w:name="_Ref55313246"/>
      <w:bookmarkStart w:id="27" w:name="_Ref56231140"/>
      <w:bookmarkStart w:id="28" w:name="_Ref56231144"/>
      <w:bookmarkStart w:id="29" w:name="_Toc57314617"/>
      <w:bookmarkStart w:id="30" w:name="_Toc69728943"/>
      <w:bookmarkStart w:id="31" w:name="_Toc518119237"/>
      <w:bookmarkEnd w:id="0"/>
      <w:r w:rsidR="00C61C6E" w:rsidRPr="00856C30">
        <w:rPr>
          <w:color w:val="000000"/>
          <w:sz w:val="24"/>
          <w:szCs w:val="24"/>
        </w:rPr>
        <w:t>на право заключения договора</w:t>
      </w:r>
      <w:r w:rsidR="00C61C6E" w:rsidRPr="00C61C6E">
        <w:rPr>
          <w:color w:val="000000"/>
          <w:sz w:val="24"/>
          <w:szCs w:val="24"/>
        </w:rPr>
        <w:t xml:space="preserve"> </w:t>
      </w:r>
      <w:r w:rsidR="00112F97" w:rsidRPr="00112F97">
        <w:rPr>
          <w:color w:val="000000"/>
          <w:sz w:val="24"/>
          <w:szCs w:val="24"/>
        </w:rPr>
        <w:t xml:space="preserve">на </w:t>
      </w:r>
      <w:r w:rsidR="00595C73" w:rsidRPr="00595C73">
        <w:rPr>
          <w:color w:val="000000"/>
          <w:sz w:val="24"/>
          <w:szCs w:val="24"/>
        </w:rPr>
        <w:t>выполнение работ</w:t>
      </w:r>
      <w:r w:rsidR="003F1F0E">
        <w:rPr>
          <w:color w:val="000000"/>
          <w:sz w:val="24"/>
          <w:szCs w:val="24"/>
        </w:rPr>
        <w:t xml:space="preserve"> </w:t>
      </w:r>
      <w:r w:rsidR="00A8334A">
        <w:rPr>
          <w:color w:val="000000"/>
          <w:sz w:val="24"/>
          <w:szCs w:val="24"/>
        </w:rPr>
        <w:t xml:space="preserve">по монтажу навигационного оборудования </w:t>
      </w:r>
      <w:r w:rsidR="00201056">
        <w:rPr>
          <w:color w:val="000000"/>
          <w:sz w:val="24"/>
          <w:szCs w:val="24"/>
        </w:rPr>
        <w:t>и сервисных работ</w:t>
      </w:r>
      <w:r w:rsidR="00A4076A">
        <w:rPr>
          <w:color w:val="000000"/>
          <w:sz w:val="24"/>
          <w:szCs w:val="24"/>
        </w:rPr>
        <w:t>.</w:t>
      </w:r>
    </w:p>
    <w:p w14:paraId="134CDFF5" w14:textId="77777777" w:rsidR="00F95CD3" w:rsidRDefault="00F95CD3" w:rsidP="00082CC6">
      <w:pPr>
        <w:pStyle w:val="aff3"/>
        <w:spacing w:before="120" w:after="120" w:line="240" w:lineRule="auto"/>
        <w:ind w:left="357"/>
        <w:rPr>
          <w:color w:val="000000"/>
          <w:sz w:val="24"/>
          <w:szCs w:val="24"/>
        </w:rPr>
      </w:pPr>
    </w:p>
    <w:p w14:paraId="7B388D6B" w14:textId="09A8C35C" w:rsidR="00FE518D" w:rsidRPr="00856C30" w:rsidRDefault="00FE518D" w:rsidP="00082CC6">
      <w:pPr>
        <w:pStyle w:val="aff3"/>
        <w:spacing w:before="120" w:after="120" w:line="240" w:lineRule="auto"/>
        <w:ind w:left="357"/>
        <w:rPr>
          <w:b/>
          <w:sz w:val="24"/>
          <w:szCs w:val="24"/>
        </w:rPr>
      </w:pPr>
      <w:r w:rsidRPr="00856C30">
        <w:rPr>
          <w:b/>
          <w:sz w:val="24"/>
          <w:szCs w:val="24"/>
        </w:rPr>
        <w:t>Правовой статус процедур и документов</w:t>
      </w:r>
      <w:bookmarkEnd w:id="24"/>
      <w:bookmarkEnd w:id="25"/>
      <w:bookmarkEnd w:id="26"/>
      <w:bookmarkEnd w:id="27"/>
      <w:bookmarkEnd w:id="28"/>
      <w:bookmarkEnd w:id="29"/>
      <w:bookmarkEnd w:id="30"/>
    </w:p>
    <w:p w14:paraId="7B388D6C" w14:textId="77777777" w:rsidR="00FE518D" w:rsidRPr="008F5F21" w:rsidRDefault="00FE518D" w:rsidP="00DA499E">
      <w:pPr>
        <w:pStyle w:val="a0"/>
        <w:tabs>
          <w:tab w:val="num" w:pos="720"/>
        </w:tabs>
        <w:spacing w:line="240" w:lineRule="auto"/>
        <w:ind w:left="0" w:firstLine="709"/>
        <w:rPr>
          <w:color w:val="000000"/>
          <w:sz w:val="24"/>
          <w:szCs w:val="24"/>
        </w:rPr>
      </w:pPr>
      <w:bookmarkStart w:id="32" w:name="_Toc55285339"/>
      <w:bookmarkStart w:id="33" w:name="_Toc55305373"/>
      <w:bookmarkStart w:id="34" w:name="_Toc57314619"/>
      <w:bookmarkStart w:id="35" w:name="_Toc69728944"/>
      <w:bookmarkStart w:id="36" w:name="_Toc66354324"/>
      <w:bookmarkEnd w:id="31"/>
      <w:r w:rsidRPr="008F5F21">
        <w:rPr>
          <w:color w:val="000000"/>
          <w:sz w:val="24"/>
          <w:szCs w:val="24"/>
        </w:rPr>
        <w:t>Запрос предложений не является конкурсом, и е</w:t>
      </w:r>
      <w:r w:rsidR="00781D0D">
        <w:rPr>
          <w:color w:val="000000"/>
          <w:sz w:val="24"/>
          <w:szCs w:val="24"/>
        </w:rPr>
        <w:t>го</w:t>
      </w:r>
      <w:r w:rsidRPr="008F5F21">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w:t>
      </w:r>
      <w:r w:rsidR="00855711">
        <w:rPr>
          <w:color w:val="000000"/>
          <w:sz w:val="24"/>
          <w:szCs w:val="24"/>
        </w:rPr>
        <w:t xml:space="preserve"> регулируется статьями 1057—106</w:t>
      </w:r>
      <w:r w:rsidRPr="008F5F21">
        <w:rPr>
          <w:color w:val="000000"/>
          <w:sz w:val="24"/>
          <w:szCs w:val="24"/>
        </w:rPr>
        <w:t>1 части второй Гражданского кодекса Российской Федерации. Таким образом, данная процедура запроса предложений не накладывает на Организатора соответствующего объема гражданско-правовых обязательств.</w:t>
      </w:r>
    </w:p>
    <w:p w14:paraId="7B388D6D" w14:textId="4DA50F8A" w:rsidR="00FE518D" w:rsidRPr="008F5F21" w:rsidRDefault="00FE518D" w:rsidP="00DA499E">
      <w:pPr>
        <w:pStyle w:val="a0"/>
        <w:tabs>
          <w:tab w:val="num" w:pos="720"/>
        </w:tabs>
        <w:spacing w:line="240" w:lineRule="auto"/>
        <w:ind w:left="0" w:firstLine="709"/>
        <w:rPr>
          <w:color w:val="000000"/>
          <w:sz w:val="24"/>
          <w:szCs w:val="24"/>
        </w:rPr>
      </w:pPr>
      <w:r w:rsidRPr="008F5F21">
        <w:rPr>
          <w:color w:val="000000"/>
          <w:sz w:val="24"/>
          <w:szCs w:val="24"/>
        </w:rPr>
        <w:t>Опубликованное в соответствии с пунктом 1.1.1 Уведомление вместе с его неотъемлемым приложением - настоящей Документацией,</w:t>
      </w:r>
      <w:r w:rsidR="008D6818">
        <w:rPr>
          <w:color w:val="000000"/>
          <w:sz w:val="24"/>
          <w:szCs w:val="24"/>
        </w:rPr>
        <w:t xml:space="preserve"> </w:t>
      </w:r>
      <w:r w:rsidRPr="008F5F21">
        <w:rPr>
          <w:color w:val="000000"/>
          <w:sz w:val="24"/>
          <w:szCs w:val="24"/>
        </w:rPr>
        <w:t>являются приглашением делать оферты и должны рассматриваться Участниками с уч</w:t>
      </w:r>
      <w:r w:rsidR="00781D0D">
        <w:rPr>
          <w:color w:val="000000"/>
          <w:sz w:val="24"/>
          <w:szCs w:val="24"/>
        </w:rPr>
        <w:t>е</w:t>
      </w:r>
      <w:r w:rsidRPr="008F5F21">
        <w:rPr>
          <w:color w:val="000000"/>
          <w:sz w:val="24"/>
          <w:szCs w:val="24"/>
        </w:rPr>
        <w:t>том этого.</w:t>
      </w:r>
    </w:p>
    <w:p w14:paraId="7B388D6E" w14:textId="77777777" w:rsidR="00FE518D" w:rsidRPr="00B05A90" w:rsidRDefault="004602D2" w:rsidP="00DA499E">
      <w:pPr>
        <w:pStyle w:val="a0"/>
        <w:tabs>
          <w:tab w:val="num" w:pos="720"/>
        </w:tabs>
        <w:spacing w:line="240" w:lineRule="auto"/>
        <w:ind w:left="0" w:firstLine="709"/>
        <w:rPr>
          <w:color w:val="000000"/>
          <w:sz w:val="24"/>
          <w:szCs w:val="24"/>
        </w:rPr>
      </w:pPr>
      <w:r w:rsidRPr="00B05A90">
        <w:rPr>
          <w:color w:val="000000"/>
          <w:sz w:val="24"/>
          <w:szCs w:val="24"/>
        </w:rPr>
        <w:t>Предложение Участника имеет правовой статус оферты и будет рассматриваться Организатором в соответствии с этим, однако Организатор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r w:rsidR="00FE518D" w:rsidRPr="00B05A90">
        <w:rPr>
          <w:color w:val="000000"/>
          <w:sz w:val="24"/>
          <w:szCs w:val="24"/>
        </w:rPr>
        <w:t>.</w:t>
      </w:r>
    </w:p>
    <w:p w14:paraId="7B388D6F" w14:textId="77777777" w:rsidR="00FE518D" w:rsidRPr="008F5F21" w:rsidRDefault="00FE518D" w:rsidP="00DA499E">
      <w:pPr>
        <w:pStyle w:val="a0"/>
        <w:tabs>
          <w:tab w:val="clear" w:pos="1702"/>
          <w:tab w:val="num" w:pos="720"/>
          <w:tab w:val="num" w:pos="1701"/>
        </w:tabs>
        <w:spacing w:line="240" w:lineRule="auto"/>
        <w:ind w:left="0" w:firstLine="709"/>
        <w:rPr>
          <w:color w:val="000000"/>
          <w:sz w:val="24"/>
          <w:szCs w:val="24"/>
        </w:rPr>
      </w:pPr>
      <w:r w:rsidRPr="008F5F21">
        <w:rPr>
          <w:color w:val="000000"/>
          <w:sz w:val="24"/>
          <w:szCs w:val="24"/>
        </w:rPr>
        <w:t>Заключенный по результатам запроса предложений Договор фиксирует все достигнутые сторонами договоренности.</w:t>
      </w:r>
    </w:p>
    <w:p w14:paraId="7B388D70" w14:textId="77777777" w:rsidR="00FE518D" w:rsidRPr="008F5F21" w:rsidRDefault="00FE518D" w:rsidP="00DA499E">
      <w:pPr>
        <w:pStyle w:val="a0"/>
        <w:tabs>
          <w:tab w:val="num" w:pos="720"/>
        </w:tabs>
        <w:spacing w:line="240" w:lineRule="auto"/>
        <w:ind w:left="0" w:firstLine="709"/>
        <w:rPr>
          <w:color w:val="000000"/>
          <w:sz w:val="24"/>
          <w:szCs w:val="24"/>
        </w:rPr>
      </w:pPr>
      <w:bookmarkStart w:id="37" w:name="_Ref86827161"/>
      <w:r w:rsidRPr="008F5F21">
        <w:rPr>
          <w:color w:val="000000"/>
          <w:sz w:val="24"/>
          <w:szCs w:val="24"/>
        </w:rPr>
        <w:t>При определении условий Договора с Победителем используются следующие документы с</w:t>
      </w:r>
      <w:r w:rsidRPr="008F5F21">
        <w:rPr>
          <w:color w:val="000000"/>
          <w:sz w:val="24"/>
          <w:szCs w:val="24"/>
          <w:lang w:val="en-US"/>
        </w:rPr>
        <w:t> </w:t>
      </w:r>
      <w:r w:rsidRPr="008F5F21">
        <w:rPr>
          <w:color w:val="000000"/>
          <w:sz w:val="24"/>
          <w:szCs w:val="24"/>
        </w:rPr>
        <w:t>соблюдением указанной иерархии (в случае их противоречия):</w:t>
      </w:r>
      <w:bookmarkEnd w:id="37"/>
    </w:p>
    <w:p w14:paraId="7B388D71" w14:textId="77777777" w:rsidR="00FE518D" w:rsidRPr="008F5F21" w:rsidRDefault="00FE518D" w:rsidP="00902CE1">
      <w:pPr>
        <w:pStyle w:val="af8"/>
        <w:numPr>
          <w:ilvl w:val="4"/>
          <w:numId w:val="5"/>
        </w:numPr>
        <w:tabs>
          <w:tab w:val="num" w:pos="720"/>
          <w:tab w:val="left" w:pos="1701"/>
        </w:tabs>
        <w:spacing w:line="240" w:lineRule="auto"/>
        <w:ind w:left="0" w:firstLine="709"/>
        <w:rPr>
          <w:sz w:val="24"/>
          <w:szCs w:val="24"/>
        </w:rPr>
      </w:pPr>
      <w:r w:rsidRPr="008F5F21">
        <w:rPr>
          <w:sz w:val="24"/>
          <w:szCs w:val="24"/>
        </w:rPr>
        <w:t>Протоколы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7B388D72" w14:textId="77777777" w:rsidR="00FE518D" w:rsidRPr="008F5F21" w:rsidRDefault="00FE518D" w:rsidP="00902CE1">
      <w:pPr>
        <w:pStyle w:val="af8"/>
        <w:numPr>
          <w:ilvl w:val="4"/>
          <w:numId w:val="5"/>
        </w:numPr>
        <w:tabs>
          <w:tab w:val="num" w:pos="720"/>
          <w:tab w:val="left" w:pos="1701"/>
        </w:tabs>
        <w:spacing w:line="240" w:lineRule="auto"/>
        <w:ind w:left="0" w:firstLine="709"/>
        <w:rPr>
          <w:sz w:val="24"/>
          <w:szCs w:val="24"/>
        </w:rPr>
      </w:pPr>
      <w:r w:rsidRPr="008F5F21">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7B388D73" w14:textId="77777777" w:rsidR="00FE518D" w:rsidRPr="008F5F21" w:rsidRDefault="00FE518D" w:rsidP="00902CE1">
      <w:pPr>
        <w:pStyle w:val="af8"/>
        <w:numPr>
          <w:ilvl w:val="4"/>
          <w:numId w:val="5"/>
        </w:numPr>
        <w:tabs>
          <w:tab w:val="num" w:pos="720"/>
          <w:tab w:val="left" w:pos="1701"/>
        </w:tabs>
        <w:spacing w:line="240" w:lineRule="auto"/>
        <w:ind w:left="0" w:firstLine="709"/>
        <w:rPr>
          <w:sz w:val="24"/>
          <w:szCs w:val="24"/>
        </w:rPr>
      </w:pPr>
      <w:r w:rsidRPr="008F5F21">
        <w:rPr>
          <w:sz w:val="24"/>
          <w:szCs w:val="24"/>
        </w:rPr>
        <w:t>Предложение Победителя со всеми дополнениями и разъяснениями, соответствующими требованиям Организатора.</w:t>
      </w:r>
    </w:p>
    <w:p w14:paraId="7B388D74" w14:textId="77777777" w:rsidR="00FE518D" w:rsidRPr="008F5F21" w:rsidRDefault="00FE518D" w:rsidP="00DA499E">
      <w:pPr>
        <w:pStyle w:val="a0"/>
        <w:tabs>
          <w:tab w:val="clear" w:pos="1702"/>
          <w:tab w:val="num" w:pos="720"/>
          <w:tab w:val="num" w:pos="1701"/>
        </w:tabs>
        <w:spacing w:line="240" w:lineRule="auto"/>
        <w:ind w:left="0" w:firstLine="709"/>
        <w:rPr>
          <w:color w:val="000000"/>
          <w:sz w:val="24"/>
          <w:szCs w:val="24"/>
        </w:rPr>
      </w:pPr>
      <w:r w:rsidRPr="008F5F21">
        <w:rPr>
          <w:color w:val="000000"/>
          <w:sz w:val="24"/>
          <w:szCs w:val="24"/>
        </w:rPr>
        <w:t>Иные документы Организатора и Участников не определяют права и обязанности сторон в связи с данным запросом предложений.</w:t>
      </w:r>
    </w:p>
    <w:p w14:paraId="7B388D75" w14:textId="77777777" w:rsidR="00FE518D" w:rsidRDefault="00FE518D" w:rsidP="00DA499E">
      <w:pPr>
        <w:pStyle w:val="a0"/>
        <w:tabs>
          <w:tab w:val="num" w:pos="720"/>
        </w:tabs>
        <w:spacing w:line="240" w:lineRule="auto"/>
        <w:ind w:left="0" w:firstLine="709"/>
        <w:rPr>
          <w:color w:val="000000"/>
          <w:sz w:val="24"/>
          <w:szCs w:val="24"/>
        </w:rPr>
      </w:pPr>
      <w:r w:rsidRPr="008F5F21">
        <w:rPr>
          <w:color w:val="000000"/>
          <w:sz w:val="24"/>
          <w:szCs w:val="24"/>
        </w:rPr>
        <w:t xml:space="preserve">Во всем, что не урегулировано </w:t>
      </w:r>
      <w:r w:rsidRPr="008F5F21">
        <w:rPr>
          <w:sz w:val="24"/>
          <w:szCs w:val="24"/>
        </w:rPr>
        <w:t>Уведомлением о проведении запроса предложений</w:t>
      </w:r>
      <w:r w:rsidRPr="008F5F21">
        <w:rPr>
          <w:color w:val="000000"/>
          <w:sz w:val="24"/>
          <w:szCs w:val="24"/>
        </w:rPr>
        <w:t xml:space="preserve"> и настоящей Документаци</w:t>
      </w:r>
      <w:r w:rsidR="00543AF5">
        <w:rPr>
          <w:color w:val="000000"/>
          <w:sz w:val="24"/>
          <w:szCs w:val="24"/>
        </w:rPr>
        <w:t>ей</w:t>
      </w:r>
      <w:r w:rsidRPr="008F5F21">
        <w:rPr>
          <w:color w:val="000000"/>
          <w:sz w:val="24"/>
          <w:szCs w:val="24"/>
        </w:rPr>
        <w:t xml:space="preserve"> по запросу предложений стороны руководствуются Гражданским кодексом Российской Федерации.</w:t>
      </w:r>
    </w:p>
    <w:p w14:paraId="1201FEBA" w14:textId="5B415D88" w:rsidR="00E80676" w:rsidRPr="008F5F21" w:rsidRDefault="00E80676" w:rsidP="007B39BB">
      <w:pPr>
        <w:pStyle w:val="a0"/>
        <w:tabs>
          <w:tab w:val="clear" w:pos="1702"/>
          <w:tab w:val="num" w:pos="0"/>
        </w:tabs>
        <w:spacing w:line="240" w:lineRule="auto"/>
        <w:ind w:left="0" w:firstLine="709"/>
        <w:rPr>
          <w:color w:val="000000"/>
          <w:sz w:val="24"/>
          <w:szCs w:val="24"/>
        </w:rPr>
      </w:pPr>
      <w:r>
        <w:rPr>
          <w:color w:val="000000"/>
          <w:sz w:val="24"/>
          <w:szCs w:val="24"/>
        </w:rPr>
        <w:t xml:space="preserve">В случае заключения договора </w:t>
      </w:r>
      <w:r w:rsidR="008D6818">
        <w:rPr>
          <w:color w:val="000000"/>
          <w:sz w:val="24"/>
          <w:szCs w:val="24"/>
        </w:rPr>
        <w:t>ООО «Эйр Телеком»</w:t>
      </w:r>
      <w:r w:rsidRPr="00E80676">
        <w:rPr>
          <w:color w:val="000000"/>
          <w:sz w:val="24"/>
          <w:szCs w:val="24"/>
        </w:rPr>
        <w:t xml:space="preserve"> </w:t>
      </w:r>
      <w:r>
        <w:rPr>
          <w:color w:val="000000"/>
          <w:sz w:val="24"/>
          <w:szCs w:val="24"/>
        </w:rPr>
        <w:t xml:space="preserve">не несет </w:t>
      </w:r>
      <w:r w:rsidRPr="00E80676">
        <w:rPr>
          <w:color w:val="000000"/>
          <w:sz w:val="24"/>
          <w:szCs w:val="24"/>
        </w:rPr>
        <w:t>обязательств по выкупу всего объема работ</w:t>
      </w:r>
      <w:r>
        <w:rPr>
          <w:color w:val="000000"/>
          <w:sz w:val="24"/>
          <w:szCs w:val="24"/>
        </w:rPr>
        <w:t>, указанных в настоящей документации. С Победителем</w:t>
      </w:r>
      <w:r w:rsidRPr="00E80676">
        <w:rPr>
          <w:color w:val="000000"/>
          <w:sz w:val="24"/>
          <w:szCs w:val="24"/>
        </w:rPr>
        <w:t xml:space="preserve"> заключается рамочный договор с расценками, общей максимальной суммой договора</w:t>
      </w:r>
      <w:r>
        <w:rPr>
          <w:color w:val="000000"/>
          <w:sz w:val="24"/>
          <w:szCs w:val="24"/>
        </w:rPr>
        <w:t xml:space="preserve"> (без обязательств Заказчика по подписанию заказов на указанную максимальную сумму договора</w:t>
      </w:r>
      <w:r w:rsidRPr="00E80676">
        <w:rPr>
          <w:color w:val="000000"/>
          <w:sz w:val="24"/>
          <w:szCs w:val="24"/>
        </w:rPr>
        <w:t>,</w:t>
      </w:r>
      <w:r>
        <w:rPr>
          <w:color w:val="000000"/>
          <w:sz w:val="24"/>
          <w:szCs w:val="24"/>
        </w:rPr>
        <w:t xml:space="preserve"> с последующим заключением заказов к договору.</w:t>
      </w:r>
    </w:p>
    <w:p w14:paraId="7B388D76" w14:textId="77777777" w:rsidR="00FE518D" w:rsidRPr="008F5F21" w:rsidRDefault="00FE518D" w:rsidP="00E215EA">
      <w:pPr>
        <w:pStyle w:val="2"/>
        <w:numPr>
          <w:ilvl w:val="0"/>
          <w:numId w:val="0"/>
        </w:numPr>
        <w:ind w:left="1134"/>
        <w:rPr>
          <w:sz w:val="24"/>
          <w:szCs w:val="24"/>
        </w:rPr>
      </w:pPr>
      <w:bookmarkStart w:id="38" w:name="_Toc55285338"/>
      <w:bookmarkStart w:id="39" w:name="_Toc55305372"/>
      <w:bookmarkStart w:id="40" w:name="_Toc57314621"/>
      <w:bookmarkStart w:id="41" w:name="_Toc69728946"/>
      <w:bookmarkStart w:id="42" w:name="_Toc286336765"/>
      <w:bookmarkEnd w:id="32"/>
      <w:bookmarkEnd w:id="33"/>
      <w:bookmarkEnd w:id="34"/>
      <w:bookmarkEnd w:id="35"/>
      <w:bookmarkEnd w:id="36"/>
      <w:r w:rsidRPr="008F5F21">
        <w:rPr>
          <w:sz w:val="24"/>
          <w:szCs w:val="24"/>
        </w:rPr>
        <w:lastRenderedPageBreak/>
        <w:t xml:space="preserve">Прочие </w:t>
      </w:r>
      <w:bookmarkEnd w:id="38"/>
      <w:bookmarkEnd w:id="39"/>
      <w:r w:rsidRPr="008F5F21">
        <w:rPr>
          <w:sz w:val="24"/>
          <w:szCs w:val="24"/>
        </w:rPr>
        <w:t>положения</w:t>
      </w:r>
      <w:bookmarkEnd w:id="40"/>
      <w:bookmarkEnd w:id="41"/>
      <w:bookmarkEnd w:id="42"/>
    </w:p>
    <w:p w14:paraId="7B388D77" w14:textId="77777777" w:rsidR="00FE518D" w:rsidRPr="008F5F21" w:rsidRDefault="00FE518D" w:rsidP="004863A7">
      <w:pPr>
        <w:pStyle w:val="a0"/>
        <w:tabs>
          <w:tab w:val="clear" w:pos="1702"/>
          <w:tab w:val="num" w:pos="0"/>
          <w:tab w:val="num" w:pos="1701"/>
        </w:tabs>
        <w:spacing w:line="240" w:lineRule="auto"/>
        <w:ind w:left="0" w:firstLine="709"/>
        <w:rPr>
          <w:sz w:val="24"/>
          <w:szCs w:val="24"/>
        </w:rPr>
      </w:pPr>
      <w:r w:rsidRPr="008F5F21">
        <w:rPr>
          <w:sz w:val="24"/>
          <w:szCs w:val="24"/>
        </w:rPr>
        <w:t>Участники самостоятельно несут все расходы, связанные с подготовкой и подачей Предложения, а Организатор по этим расходам не отвечает и не имеет обязательств, независимо от хода и результатов данного запроса предложений.</w:t>
      </w:r>
    </w:p>
    <w:p w14:paraId="7B388D78" w14:textId="77777777" w:rsidR="00FE518D" w:rsidRPr="008F5F21" w:rsidRDefault="00FE518D" w:rsidP="004863A7">
      <w:pPr>
        <w:pStyle w:val="a0"/>
        <w:tabs>
          <w:tab w:val="clear" w:pos="1702"/>
          <w:tab w:val="num" w:pos="0"/>
          <w:tab w:val="num" w:pos="1701"/>
        </w:tabs>
        <w:spacing w:line="240" w:lineRule="auto"/>
        <w:ind w:left="0" w:firstLine="709"/>
        <w:rPr>
          <w:sz w:val="24"/>
          <w:szCs w:val="24"/>
        </w:rPr>
      </w:pPr>
      <w:r w:rsidRPr="008F5F21">
        <w:rPr>
          <w:sz w:val="24"/>
          <w:szCs w:val="24"/>
        </w:rPr>
        <w:t>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7B388D79" w14:textId="77777777" w:rsidR="00FE518D" w:rsidRDefault="00FE518D" w:rsidP="004863A7">
      <w:pPr>
        <w:pStyle w:val="a0"/>
        <w:tabs>
          <w:tab w:val="num" w:pos="0"/>
        </w:tabs>
        <w:spacing w:line="240" w:lineRule="auto"/>
        <w:ind w:left="0" w:firstLine="709"/>
        <w:rPr>
          <w:sz w:val="24"/>
          <w:szCs w:val="24"/>
        </w:rPr>
      </w:pPr>
      <w:r w:rsidRPr="008F5F21">
        <w:rPr>
          <w:sz w:val="24"/>
          <w:szCs w:val="24"/>
        </w:rPr>
        <w:t xml:space="preserve">Организатор вправе отклонить Предложение, если он установит, что Участник прямо или косвенно дал, согласился дать или предложил </w:t>
      </w:r>
      <w:r w:rsidR="006D25B2">
        <w:rPr>
          <w:sz w:val="24"/>
          <w:szCs w:val="24"/>
        </w:rPr>
        <w:t>сотруднику</w:t>
      </w:r>
      <w:r w:rsidRPr="008F5F21">
        <w:rPr>
          <w:sz w:val="24"/>
          <w:szCs w:val="24"/>
        </w:rPr>
        <w:t xml:space="preserve">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w:t>
      </w:r>
      <w:r w:rsidR="00B06DF3">
        <w:rPr>
          <w:sz w:val="24"/>
          <w:szCs w:val="24"/>
        </w:rPr>
        <w:t xml:space="preserve"> </w:t>
      </w:r>
      <w:r w:rsidRPr="008F5F21">
        <w:rPr>
          <w:sz w:val="24"/>
          <w:szCs w:val="24"/>
        </w:rPr>
        <w:t>решения по определению Победителя.</w:t>
      </w:r>
    </w:p>
    <w:p w14:paraId="7B388D7A" w14:textId="68A1BAC5" w:rsidR="009609A5" w:rsidRDefault="008248E8" w:rsidP="004863A7">
      <w:pPr>
        <w:pStyle w:val="a0"/>
        <w:tabs>
          <w:tab w:val="num" w:pos="0"/>
        </w:tabs>
        <w:spacing w:line="240" w:lineRule="auto"/>
        <w:ind w:left="0" w:firstLine="709"/>
        <w:rPr>
          <w:sz w:val="24"/>
          <w:szCs w:val="24"/>
        </w:rPr>
      </w:pPr>
      <w:r w:rsidRPr="00FD0B1C">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w:t>
      </w:r>
      <w:bookmarkStart w:id="43" w:name="_Ref99767173"/>
      <w:bookmarkStart w:id="44" w:name="_Toc140749454"/>
      <w:r w:rsidR="007B39BB">
        <w:rPr>
          <w:sz w:val="24"/>
          <w:szCs w:val="24"/>
        </w:rPr>
        <w:t>.</w:t>
      </w:r>
    </w:p>
    <w:p w14:paraId="1BEE7710" w14:textId="77777777" w:rsidR="007B39BB" w:rsidRDefault="007B39BB" w:rsidP="007B39BB">
      <w:pPr>
        <w:pStyle w:val="a0"/>
        <w:numPr>
          <w:ilvl w:val="0"/>
          <w:numId w:val="0"/>
        </w:numPr>
        <w:tabs>
          <w:tab w:val="num" w:pos="1702"/>
        </w:tabs>
        <w:spacing w:line="240" w:lineRule="auto"/>
        <w:ind w:left="720"/>
        <w:rPr>
          <w:sz w:val="24"/>
          <w:szCs w:val="24"/>
        </w:rPr>
      </w:pPr>
    </w:p>
    <w:p w14:paraId="4E79370B" w14:textId="6A8AE22D" w:rsidR="007B39BB" w:rsidRPr="007B39BB" w:rsidRDefault="007B39BB" w:rsidP="007B39BB">
      <w:pPr>
        <w:pStyle w:val="a0"/>
        <w:numPr>
          <w:ilvl w:val="0"/>
          <w:numId w:val="0"/>
        </w:numPr>
        <w:spacing w:line="240" w:lineRule="auto"/>
        <w:ind w:left="720"/>
        <w:rPr>
          <w:b/>
          <w:sz w:val="24"/>
          <w:szCs w:val="24"/>
        </w:rPr>
      </w:pPr>
      <w:r w:rsidRPr="007B39BB">
        <w:rPr>
          <w:b/>
          <w:sz w:val="24"/>
          <w:szCs w:val="24"/>
        </w:rPr>
        <w:t>2.</w:t>
      </w:r>
      <w:r w:rsidRPr="007B39BB">
        <w:rPr>
          <w:b/>
          <w:sz w:val="24"/>
          <w:szCs w:val="24"/>
        </w:rPr>
        <w:tab/>
      </w:r>
      <w:r w:rsidR="008D6818">
        <w:rPr>
          <w:b/>
          <w:sz w:val="24"/>
          <w:szCs w:val="24"/>
        </w:rPr>
        <w:t xml:space="preserve"> </w:t>
      </w:r>
      <w:r w:rsidR="004863A7">
        <w:rPr>
          <w:b/>
          <w:sz w:val="24"/>
          <w:szCs w:val="24"/>
        </w:rPr>
        <w:t>ПРЕДМЕТ ЗАКУПКИ</w:t>
      </w:r>
    </w:p>
    <w:p w14:paraId="503771DC" w14:textId="77777777" w:rsidR="004863A7" w:rsidRDefault="004863A7" w:rsidP="007B39BB">
      <w:pPr>
        <w:pStyle w:val="a0"/>
        <w:numPr>
          <w:ilvl w:val="0"/>
          <w:numId w:val="0"/>
        </w:numPr>
        <w:spacing w:line="240" w:lineRule="auto"/>
        <w:rPr>
          <w:sz w:val="24"/>
          <w:szCs w:val="24"/>
        </w:rPr>
      </w:pPr>
    </w:p>
    <w:p w14:paraId="1B417F69" w14:textId="4C4CFE41" w:rsidR="007B39BB" w:rsidRPr="007B39BB" w:rsidRDefault="007B39BB" w:rsidP="004863A7">
      <w:pPr>
        <w:pStyle w:val="a0"/>
        <w:numPr>
          <w:ilvl w:val="0"/>
          <w:numId w:val="0"/>
        </w:numPr>
        <w:spacing w:line="240" w:lineRule="auto"/>
        <w:ind w:firstLine="709"/>
        <w:rPr>
          <w:sz w:val="24"/>
          <w:szCs w:val="24"/>
        </w:rPr>
      </w:pPr>
      <w:r w:rsidRPr="007B39BB">
        <w:rPr>
          <w:sz w:val="24"/>
          <w:szCs w:val="24"/>
        </w:rPr>
        <w:t xml:space="preserve">2.1. Предметом закупки является выполнение </w:t>
      </w:r>
      <w:r w:rsidR="00201056">
        <w:rPr>
          <w:sz w:val="24"/>
          <w:szCs w:val="24"/>
        </w:rPr>
        <w:t xml:space="preserve">работ по монтажу навигационного оборудования и </w:t>
      </w:r>
      <w:r w:rsidR="003F1F0E">
        <w:rPr>
          <w:sz w:val="24"/>
          <w:szCs w:val="24"/>
        </w:rPr>
        <w:t>сервисных работ</w:t>
      </w:r>
      <w:r w:rsidR="008D6818">
        <w:rPr>
          <w:sz w:val="24"/>
          <w:szCs w:val="24"/>
        </w:rPr>
        <w:t>.</w:t>
      </w:r>
    </w:p>
    <w:p w14:paraId="4EAB226E" w14:textId="3AC18D87" w:rsidR="007B39BB" w:rsidRDefault="007B39BB" w:rsidP="004863A7">
      <w:pPr>
        <w:pStyle w:val="a0"/>
        <w:numPr>
          <w:ilvl w:val="0"/>
          <w:numId w:val="0"/>
        </w:numPr>
        <w:tabs>
          <w:tab w:val="num" w:pos="1702"/>
        </w:tabs>
        <w:spacing w:line="240" w:lineRule="auto"/>
        <w:ind w:firstLine="709"/>
        <w:rPr>
          <w:sz w:val="24"/>
          <w:szCs w:val="24"/>
        </w:rPr>
      </w:pPr>
      <w:r w:rsidRPr="007B39BB">
        <w:rPr>
          <w:sz w:val="24"/>
          <w:szCs w:val="24"/>
        </w:rPr>
        <w:t>2.2. Предложения Участников должны быть оформлены в соответствии с Формами, приведенными в разделе 4.</w:t>
      </w:r>
    </w:p>
    <w:p w14:paraId="611B1FD9" w14:textId="77777777" w:rsidR="007B39BB" w:rsidRDefault="007B39BB" w:rsidP="007B39BB">
      <w:pPr>
        <w:pStyle w:val="a0"/>
        <w:numPr>
          <w:ilvl w:val="0"/>
          <w:numId w:val="0"/>
        </w:numPr>
        <w:tabs>
          <w:tab w:val="num" w:pos="1702"/>
        </w:tabs>
        <w:spacing w:line="240" w:lineRule="auto"/>
        <w:ind w:left="720"/>
        <w:rPr>
          <w:sz w:val="24"/>
          <w:szCs w:val="24"/>
        </w:rPr>
      </w:pPr>
    </w:p>
    <w:p w14:paraId="7B388D7E" w14:textId="0C55BCC4" w:rsidR="007A10AA" w:rsidRDefault="004863A7" w:rsidP="004863A7">
      <w:pPr>
        <w:pStyle w:val="1"/>
        <w:pageBreakBefore w:val="0"/>
        <w:numPr>
          <w:ilvl w:val="0"/>
          <w:numId w:val="0"/>
        </w:numPr>
        <w:spacing w:before="240" w:line="276" w:lineRule="auto"/>
        <w:ind w:left="709"/>
        <w:jc w:val="both"/>
        <w:rPr>
          <w:rFonts w:ascii="Times New Roman" w:hAnsi="Times New Roman"/>
          <w:sz w:val="24"/>
          <w:szCs w:val="24"/>
        </w:rPr>
      </w:pPr>
      <w:bookmarkStart w:id="45" w:name="_Ref55300680"/>
      <w:bookmarkStart w:id="46" w:name="_Toc55305378"/>
      <w:bookmarkStart w:id="47" w:name="_Toc57314640"/>
      <w:bookmarkStart w:id="48" w:name="_Toc69728963"/>
      <w:bookmarkStart w:id="49" w:name="_Toc286336767"/>
      <w:bookmarkStart w:id="50" w:name="ИНСТРУКЦИИ"/>
      <w:bookmarkEnd w:id="43"/>
      <w:bookmarkEnd w:id="44"/>
      <w:r>
        <w:rPr>
          <w:rFonts w:ascii="Times New Roman" w:hAnsi="Times New Roman"/>
          <w:sz w:val="24"/>
          <w:szCs w:val="24"/>
        </w:rPr>
        <w:t xml:space="preserve">3. </w:t>
      </w:r>
      <w:r w:rsidR="00FE518D" w:rsidRPr="00FB0961">
        <w:rPr>
          <w:rFonts w:ascii="Times New Roman" w:hAnsi="Times New Roman"/>
          <w:sz w:val="24"/>
          <w:szCs w:val="24"/>
        </w:rPr>
        <w:t xml:space="preserve">Порядок проведения запроса предложений. Инструкции по подготовке </w:t>
      </w:r>
      <w:bookmarkEnd w:id="45"/>
      <w:bookmarkEnd w:id="46"/>
      <w:bookmarkEnd w:id="47"/>
      <w:bookmarkEnd w:id="48"/>
      <w:r w:rsidR="00FE518D" w:rsidRPr="00FB0961">
        <w:rPr>
          <w:rFonts w:ascii="Times New Roman" w:hAnsi="Times New Roman"/>
          <w:sz w:val="24"/>
          <w:szCs w:val="24"/>
        </w:rPr>
        <w:t>Предложений</w:t>
      </w:r>
      <w:bookmarkEnd w:id="49"/>
    </w:p>
    <w:p w14:paraId="7B388D81" w14:textId="02703D81" w:rsidR="00FE518D" w:rsidRPr="004863A7" w:rsidRDefault="004863A7" w:rsidP="004863A7">
      <w:pPr>
        <w:pStyle w:val="2"/>
        <w:numPr>
          <w:ilvl w:val="0"/>
          <w:numId w:val="0"/>
        </w:numPr>
        <w:tabs>
          <w:tab w:val="num" w:pos="1418"/>
        </w:tabs>
        <w:spacing w:before="240" w:after="240" w:line="276" w:lineRule="auto"/>
        <w:ind w:left="709"/>
        <w:jc w:val="both"/>
        <w:rPr>
          <w:sz w:val="24"/>
          <w:szCs w:val="24"/>
        </w:rPr>
      </w:pPr>
      <w:bookmarkStart w:id="51" w:name="_Ref55280429"/>
      <w:bookmarkStart w:id="52" w:name="_Toc55285344"/>
      <w:bookmarkStart w:id="53" w:name="_Toc55305381"/>
      <w:bookmarkStart w:id="54" w:name="_Toc57314643"/>
      <w:bookmarkStart w:id="55" w:name="_Toc69728966"/>
      <w:bookmarkStart w:id="56" w:name="_Toc286336770"/>
      <w:bookmarkEnd w:id="50"/>
      <w:r w:rsidRPr="004863A7">
        <w:rPr>
          <w:sz w:val="24"/>
          <w:szCs w:val="24"/>
        </w:rPr>
        <w:t xml:space="preserve">3.1. </w:t>
      </w:r>
      <w:r w:rsidR="00FE518D" w:rsidRPr="004863A7">
        <w:rPr>
          <w:sz w:val="24"/>
          <w:szCs w:val="24"/>
        </w:rPr>
        <w:t xml:space="preserve">Предоставление </w:t>
      </w:r>
      <w:bookmarkEnd w:id="51"/>
      <w:bookmarkEnd w:id="52"/>
      <w:bookmarkEnd w:id="53"/>
      <w:bookmarkEnd w:id="54"/>
      <w:bookmarkEnd w:id="55"/>
      <w:r w:rsidR="00FE518D" w:rsidRPr="004863A7">
        <w:rPr>
          <w:sz w:val="24"/>
          <w:szCs w:val="24"/>
        </w:rPr>
        <w:t>Документации по запросу предложений Исполнителям</w:t>
      </w:r>
      <w:bookmarkEnd w:id="56"/>
    </w:p>
    <w:p w14:paraId="7B388D83" w14:textId="566FA0AA" w:rsidR="00CC4B82" w:rsidRDefault="00014433" w:rsidP="009B6BB8">
      <w:pPr>
        <w:pStyle w:val="a0"/>
        <w:numPr>
          <w:ilvl w:val="0"/>
          <w:numId w:val="0"/>
        </w:numPr>
        <w:spacing w:before="240" w:after="240" w:line="276" w:lineRule="auto"/>
        <w:ind w:firstLine="709"/>
        <w:rPr>
          <w:sz w:val="24"/>
          <w:szCs w:val="24"/>
        </w:rPr>
      </w:pPr>
      <w:r>
        <w:rPr>
          <w:sz w:val="24"/>
          <w:szCs w:val="24"/>
        </w:rPr>
        <w:t xml:space="preserve">Документация публикуется на </w:t>
      </w:r>
      <w:r w:rsidR="009A3242">
        <w:rPr>
          <w:sz w:val="24"/>
          <w:szCs w:val="24"/>
        </w:rPr>
        <w:t xml:space="preserve">официальном сайте Организатора закупки. </w:t>
      </w:r>
      <w:r w:rsidR="00FE518D" w:rsidRPr="008F5F21">
        <w:rPr>
          <w:sz w:val="24"/>
          <w:szCs w:val="24"/>
        </w:rPr>
        <w:t>Порядок предоставления Документации на последующие этапы, в случае их проведения, будет доведен до сведения Участников дополнительно.</w:t>
      </w:r>
      <w:bookmarkStart w:id="57" w:name="_Ref55280436"/>
      <w:bookmarkStart w:id="58" w:name="_Toc55285345"/>
      <w:bookmarkStart w:id="59" w:name="_Toc55305382"/>
      <w:bookmarkStart w:id="60" w:name="_Toc57314644"/>
      <w:bookmarkStart w:id="61" w:name="_Toc69728967"/>
    </w:p>
    <w:p w14:paraId="7B388D85" w14:textId="09F102F3" w:rsidR="00FE518D" w:rsidRPr="00CC4B82" w:rsidRDefault="004863A7" w:rsidP="008D6818">
      <w:pPr>
        <w:pStyle w:val="2"/>
        <w:numPr>
          <w:ilvl w:val="0"/>
          <w:numId w:val="0"/>
        </w:numPr>
        <w:tabs>
          <w:tab w:val="num" w:pos="1418"/>
        </w:tabs>
        <w:spacing w:before="240" w:after="240" w:line="276" w:lineRule="auto"/>
        <w:ind w:left="709"/>
        <w:jc w:val="both"/>
        <w:rPr>
          <w:sz w:val="24"/>
          <w:szCs w:val="24"/>
        </w:rPr>
      </w:pPr>
      <w:bookmarkStart w:id="62" w:name="_Toc286336771"/>
      <w:r>
        <w:rPr>
          <w:sz w:val="24"/>
          <w:szCs w:val="24"/>
        </w:rPr>
        <w:t xml:space="preserve">3.2. </w:t>
      </w:r>
      <w:r w:rsidR="00FE518D" w:rsidRPr="00CC4B82">
        <w:rPr>
          <w:sz w:val="24"/>
          <w:szCs w:val="24"/>
        </w:rPr>
        <w:t xml:space="preserve">Подготовка </w:t>
      </w:r>
      <w:bookmarkEnd w:id="57"/>
      <w:bookmarkEnd w:id="58"/>
      <w:bookmarkEnd w:id="59"/>
      <w:bookmarkEnd w:id="60"/>
      <w:bookmarkEnd w:id="61"/>
      <w:r w:rsidR="00FE518D" w:rsidRPr="00CC4B82">
        <w:rPr>
          <w:sz w:val="24"/>
          <w:szCs w:val="24"/>
        </w:rPr>
        <w:t>Предложений</w:t>
      </w:r>
      <w:bookmarkEnd w:id="62"/>
    </w:p>
    <w:p w14:paraId="7B388D87" w14:textId="6039077A" w:rsidR="00FE518D" w:rsidRPr="008F5F21" w:rsidRDefault="004863A7" w:rsidP="004863A7">
      <w:pPr>
        <w:pStyle w:val="af5"/>
        <w:tabs>
          <w:tab w:val="clear" w:pos="1134"/>
          <w:tab w:val="num" w:pos="0"/>
        </w:tabs>
        <w:spacing w:line="240" w:lineRule="auto"/>
        <w:ind w:left="0" w:firstLine="49"/>
        <w:rPr>
          <w:sz w:val="24"/>
          <w:szCs w:val="24"/>
        </w:rPr>
      </w:pPr>
      <w:bookmarkStart w:id="63" w:name="_Ref56235235"/>
      <w:r>
        <w:rPr>
          <w:sz w:val="24"/>
          <w:szCs w:val="24"/>
        </w:rPr>
        <w:t xml:space="preserve">3.2.1. </w:t>
      </w:r>
      <w:r w:rsidR="00FE518D" w:rsidRPr="008F5F21">
        <w:rPr>
          <w:sz w:val="24"/>
          <w:szCs w:val="24"/>
        </w:rPr>
        <w:t>Участник должен подготовить Предложение, включающее</w:t>
      </w:r>
      <w:r w:rsidR="001C63C8">
        <w:rPr>
          <w:sz w:val="24"/>
          <w:szCs w:val="24"/>
        </w:rPr>
        <w:t xml:space="preserve"> в том числе</w:t>
      </w:r>
      <w:r w:rsidR="00FE518D" w:rsidRPr="008F5F21">
        <w:rPr>
          <w:sz w:val="24"/>
          <w:szCs w:val="24"/>
        </w:rPr>
        <w:t>:</w:t>
      </w:r>
    </w:p>
    <w:p w14:paraId="7B388D88" w14:textId="333D9CEF" w:rsidR="00FE518D" w:rsidRPr="008F5F21" w:rsidRDefault="004863A7" w:rsidP="004863A7">
      <w:pPr>
        <w:pStyle w:val="af8"/>
        <w:numPr>
          <w:ilvl w:val="0"/>
          <w:numId w:val="0"/>
        </w:numPr>
        <w:tabs>
          <w:tab w:val="num" w:pos="0"/>
        </w:tabs>
        <w:spacing w:line="240" w:lineRule="auto"/>
        <w:rPr>
          <w:sz w:val="24"/>
          <w:szCs w:val="24"/>
        </w:rPr>
      </w:pPr>
      <w:r>
        <w:rPr>
          <w:sz w:val="24"/>
          <w:szCs w:val="24"/>
        </w:rPr>
        <w:t xml:space="preserve">3.2.1.1. </w:t>
      </w:r>
      <w:r w:rsidR="00FE518D" w:rsidRPr="008F5F21">
        <w:rPr>
          <w:sz w:val="24"/>
          <w:szCs w:val="24"/>
        </w:rPr>
        <w:t>Письмо о подаче оферты по форме и в соответствии с инструкциями, приведенными в настоящей Документа</w:t>
      </w:r>
      <w:r w:rsidR="00855711">
        <w:rPr>
          <w:sz w:val="24"/>
          <w:szCs w:val="24"/>
        </w:rPr>
        <w:t>ции (Форма № 1</w:t>
      </w:r>
      <w:r w:rsidR="00FE518D" w:rsidRPr="008F5F21">
        <w:rPr>
          <w:sz w:val="24"/>
          <w:szCs w:val="24"/>
        </w:rPr>
        <w:t>);</w:t>
      </w:r>
    </w:p>
    <w:p w14:paraId="7B388D89" w14:textId="6CCA8147" w:rsidR="00FE518D" w:rsidRDefault="004863A7" w:rsidP="004863A7">
      <w:pPr>
        <w:pStyle w:val="af8"/>
        <w:numPr>
          <w:ilvl w:val="0"/>
          <w:numId w:val="0"/>
        </w:numPr>
        <w:spacing w:line="240" w:lineRule="auto"/>
        <w:rPr>
          <w:sz w:val="24"/>
          <w:szCs w:val="24"/>
        </w:rPr>
      </w:pPr>
      <w:r w:rsidRPr="003D442F">
        <w:rPr>
          <w:sz w:val="24"/>
          <w:szCs w:val="24"/>
        </w:rPr>
        <w:t xml:space="preserve">3.2.1.2. </w:t>
      </w:r>
      <w:r w:rsidR="003D442F" w:rsidRPr="003D442F">
        <w:rPr>
          <w:sz w:val="24"/>
          <w:szCs w:val="24"/>
        </w:rPr>
        <w:t>Коммерческое предложение</w:t>
      </w:r>
      <w:r w:rsidR="00025148" w:rsidRPr="003D442F">
        <w:rPr>
          <w:sz w:val="24"/>
          <w:szCs w:val="24"/>
        </w:rPr>
        <w:t xml:space="preserve"> Участника </w:t>
      </w:r>
      <w:r w:rsidR="00FE518D" w:rsidRPr="003D442F">
        <w:rPr>
          <w:sz w:val="24"/>
          <w:szCs w:val="24"/>
        </w:rPr>
        <w:t>по форме и</w:t>
      </w:r>
      <w:r w:rsidR="001A06F2" w:rsidRPr="003D442F">
        <w:rPr>
          <w:sz w:val="24"/>
          <w:szCs w:val="24"/>
        </w:rPr>
        <w:t xml:space="preserve"> в соответствии с инструкциями, </w:t>
      </w:r>
      <w:r w:rsidR="00FE518D" w:rsidRPr="003D442F">
        <w:rPr>
          <w:sz w:val="24"/>
          <w:szCs w:val="24"/>
        </w:rPr>
        <w:t>приведенными в настоящей Докум</w:t>
      </w:r>
      <w:r w:rsidR="00855711" w:rsidRPr="003D442F">
        <w:rPr>
          <w:sz w:val="24"/>
          <w:szCs w:val="24"/>
        </w:rPr>
        <w:t>ентации по запросу предложений</w:t>
      </w:r>
      <w:r w:rsidR="003D442F">
        <w:rPr>
          <w:sz w:val="24"/>
          <w:szCs w:val="24"/>
        </w:rPr>
        <w:t xml:space="preserve"> (форма №2)</w:t>
      </w:r>
      <w:r w:rsidR="00FE518D" w:rsidRPr="003D442F">
        <w:rPr>
          <w:sz w:val="24"/>
          <w:szCs w:val="24"/>
        </w:rPr>
        <w:t>;</w:t>
      </w:r>
    </w:p>
    <w:p w14:paraId="7B388D8A" w14:textId="5451E1E4" w:rsidR="00624ED8" w:rsidRDefault="004863A7" w:rsidP="004863A7">
      <w:pPr>
        <w:pStyle w:val="af8"/>
        <w:numPr>
          <w:ilvl w:val="0"/>
          <w:numId w:val="0"/>
        </w:numPr>
        <w:tabs>
          <w:tab w:val="num" w:pos="1080"/>
        </w:tabs>
        <w:spacing w:line="240" w:lineRule="auto"/>
        <w:rPr>
          <w:sz w:val="24"/>
          <w:szCs w:val="24"/>
        </w:rPr>
      </w:pPr>
      <w:r>
        <w:rPr>
          <w:sz w:val="24"/>
          <w:szCs w:val="24"/>
        </w:rPr>
        <w:t xml:space="preserve">3.2.1.3. </w:t>
      </w:r>
      <w:r w:rsidR="00624ED8">
        <w:rPr>
          <w:sz w:val="24"/>
          <w:szCs w:val="24"/>
        </w:rPr>
        <w:t xml:space="preserve">Анкету участника </w:t>
      </w:r>
      <w:r w:rsidR="001A06F2" w:rsidRPr="008F5F21">
        <w:rPr>
          <w:sz w:val="24"/>
          <w:szCs w:val="24"/>
        </w:rPr>
        <w:t>по форме и</w:t>
      </w:r>
      <w:r w:rsidR="001A06F2">
        <w:rPr>
          <w:sz w:val="24"/>
          <w:szCs w:val="24"/>
        </w:rPr>
        <w:t xml:space="preserve"> в соответствии с инструкциями, </w:t>
      </w:r>
      <w:r w:rsidR="001A06F2" w:rsidRPr="008F5F21">
        <w:rPr>
          <w:sz w:val="24"/>
          <w:szCs w:val="24"/>
        </w:rPr>
        <w:t>приведенными в настоящей Докум</w:t>
      </w:r>
      <w:r w:rsidR="001A06F2">
        <w:rPr>
          <w:sz w:val="24"/>
          <w:szCs w:val="24"/>
        </w:rPr>
        <w:t>ентации по запросу предложений</w:t>
      </w:r>
      <w:r w:rsidR="003F1F0E">
        <w:rPr>
          <w:sz w:val="24"/>
          <w:szCs w:val="24"/>
        </w:rPr>
        <w:t xml:space="preserve"> (Приложение №</w:t>
      </w:r>
      <w:r w:rsidR="00201056">
        <w:rPr>
          <w:sz w:val="24"/>
          <w:szCs w:val="24"/>
        </w:rPr>
        <w:t>3</w:t>
      </w:r>
      <w:r w:rsidR="003F1F0E">
        <w:rPr>
          <w:sz w:val="24"/>
          <w:szCs w:val="24"/>
        </w:rPr>
        <w:t xml:space="preserve"> к настоящей Документации)</w:t>
      </w:r>
      <w:r w:rsidR="00624ED8">
        <w:rPr>
          <w:sz w:val="24"/>
          <w:szCs w:val="24"/>
        </w:rPr>
        <w:t>;</w:t>
      </w:r>
    </w:p>
    <w:p w14:paraId="7B388D8C" w14:textId="325ACB61" w:rsidR="00FE518D" w:rsidRPr="008F5F21" w:rsidRDefault="004863A7" w:rsidP="004863A7">
      <w:pPr>
        <w:pStyle w:val="af8"/>
        <w:numPr>
          <w:ilvl w:val="0"/>
          <w:numId w:val="0"/>
        </w:numPr>
        <w:tabs>
          <w:tab w:val="num" w:pos="0"/>
        </w:tabs>
        <w:spacing w:line="240" w:lineRule="auto"/>
        <w:rPr>
          <w:sz w:val="24"/>
          <w:szCs w:val="24"/>
        </w:rPr>
      </w:pPr>
      <w:r>
        <w:rPr>
          <w:sz w:val="24"/>
          <w:szCs w:val="24"/>
        </w:rPr>
        <w:t xml:space="preserve">3.2.1.4. </w:t>
      </w:r>
      <w:r w:rsidR="00FE518D" w:rsidRPr="008F5F21">
        <w:rPr>
          <w:sz w:val="24"/>
          <w:szCs w:val="24"/>
        </w:rPr>
        <w:t xml:space="preserve">Документы, подтверждающие соответствие Участника требованиям настоящей Документации по запросу предложений (подраздел </w:t>
      </w:r>
      <w:r w:rsidR="008A20C7">
        <w:fldChar w:fldCharType="begin"/>
      </w:r>
      <w:r w:rsidR="008A20C7">
        <w:instrText xml:space="preserve"> REF _Ref93088240 \r \h  \* MERGEFORMAT </w:instrText>
      </w:r>
      <w:r w:rsidR="008A20C7">
        <w:fldChar w:fldCharType="separate"/>
      </w:r>
      <w:r w:rsidR="007B20DC" w:rsidRPr="007B20DC">
        <w:rPr>
          <w:sz w:val="24"/>
          <w:szCs w:val="24"/>
        </w:rPr>
        <w:t>3.4</w:t>
      </w:r>
      <w:r w:rsidR="008A20C7">
        <w:fldChar w:fldCharType="end"/>
      </w:r>
      <w:r w:rsidR="00FE518D" w:rsidRPr="008F5F21">
        <w:rPr>
          <w:sz w:val="24"/>
          <w:szCs w:val="24"/>
        </w:rPr>
        <w:t>).</w:t>
      </w:r>
      <w:bookmarkEnd w:id="63"/>
    </w:p>
    <w:p w14:paraId="7B388D8E" w14:textId="77777777" w:rsidR="00FE518D" w:rsidRPr="008F5F21" w:rsidRDefault="00FE518D" w:rsidP="004863A7">
      <w:pPr>
        <w:pStyle w:val="af5"/>
        <w:numPr>
          <w:ilvl w:val="2"/>
          <w:numId w:val="8"/>
        </w:numPr>
        <w:tabs>
          <w:tab w:val="clear" w:pos="1796"/>
          <w:tab w:val="num" w:pos="0"/>
        </w:tabs>
        <w:spacing w:line="240" w:lineRule="auto"/>
        <w:ind w:left="0" w:firstLine="0"/>
        <w:rPr>
          <w:sz w:val="24"/>
          <w:szCs w:val="24"/>
        </w:rPr>
      </w:pPr>
      <w:bookmarkStart w:id="64" w:name="_Ref55279015"/>
      <w:bookmarkStart w:id="65" w:name="_Ref55279017"/>
      <w:r w:rsidRPr="008F5F21">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bookmarkEnd w:id="64"/>
    </w:p>
    <w:p w14:paraId="7B388D8F" w14:textId="77777777" w:rsidR="00FE518D" w:rsidRPr="008F5F21" w:rsidRDefault="00FE518D" w:rsidP="004863A7">
      <w:pPr>
        <w:pStyle w:val="af5"/>
        <w:numPr>
          <w:ilvl w:val="2"/>
          <w:numId w:val="8"/>
        </w:numPr>
        <w:tabs>
          <w:tab w:val="clear" w:pos="1796"/>
          <w:tab w:val="num" w:pos="0"/>
        </w:tabs>
        <w:spacing w:line="240" w:lineRule="auto"/>
        <w:ind w:left="0" w:firstLine="0"/>
        <w:rPr>
          <w:sz w:val="24"/>
          <w:szCs w:val="24"/>
        </w:rPr>
      </w:pPr>
      <w:r w:rsidRPr="008F5F21">
        <w:rPr>
          <w:sz w:val="24"/>
          <w:szCs w:val="24"/>
        </w:rPr>
        <w:lastRenderedPageBreak/>
        <w:t>Каждый документ, входящий в Предложение, должен быть скреплен печатью Участника.</w:t>
      </w:r>
      <w:bookmarkEnd w:id="65"/>
    </w:p>
    <w:p w14:paraId="7B388D90" w14:textId="77777777" w:rsidR="00FE518D" w:rsidRPr="008F5F21" w:rsidRDefault="00FE518D" w:rsidP="004863A7">
      <w:pPr>
        <w:pStyle w:val="af5"/>
        <w:numPr>
          <w:ilvl w:val="2"/>
          <w:numId w:val="8"/>
        </w:numPr>
        <w:tabs>
          <w:tab w:val="clear" w:pos="1796"/>
          <w:tab w:val="num" w:pos="0"/>
        </w:tabs>
        <w:spacing w:line="240" w:lineRule="auto"/>
        <w:ind w:left="0" w:firstLine="0"/>
        <w:rPr>
          <w:sz w:val="24"/>
          <w:szCs w:val="24"/>
        </w:rPr>
      </w:pPr>
      <w:r w:rsidRPr="008F5F21">
        <w:rPr>
          <w:sz w:val="24"/>
          <w:szCs w:val="24"/>
        </w:rPr>
        <w:t>Требования пунктов 3.3.3. и 3.3.4. не распространяются на нотариально заверенные копии документов или документы, переплетенные типографским способом.</w:t>
      </w:r>
    </w:p>
    <w:p w14:paraId="5322DB56" w14:textId="77777777" w:rsidR="006E2D76" w:rsidRDefault="00FE518D" w:rsidP="004863A7">
      <w:pPr>
        <w:numPr>
          <w:ilvl w:val="2"/>
          <w:numId w:val="8"/>
        </w:numPr>
        <w:tabs>
          <w:tab w:val="clear" w:pos="1796"/>
          <w:tab w:val="num" w:pos="0"/>
        </w:tabs>
        <w:spacing w:line="240" w:lineRule="auto"/>
        <w:ind w:left="0" w:firstLine="0"/>
        <w:rPr>
          <w:sz w:val="24"/>
          <w:szCs w:val="24"/>
        </w:rPr>
      </w:pPr>
      <w:bookmarkStart w:id="66" w:name="_Ref56220439"/>
      <w:bookmarkStart w:id="67" w:name="_Ref56233643"/>
      <w:bookmarkStart w:id="68" w:name="_Ref56235653"/>
      <w:bookmarkStart w:id="69" w:name="_Toc57314646"/>
      <w:r w:rsidRPr="008F5F2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w:t>
      </w:r>
    </w:p>
    <w:bookmarkEnd w:id="66"/>
    <w:p w14:paraId="7B388D92" w14:textId="07FB6A1F" w:rsidR="00FE518D" w:rsidRPr="008F5F21" w:rsidRDefault="00FE518D" w:rsidP="004863A7">
      <w:pPr>
        <w:numPr>
          <w:ilvl w:val="2"/>
          <w:numId w:val="8"/>
        </w:numPr>
        <w:tabs>
          <w:tab w:val="clear" w:pos="1796"/>
          <w:tab w:val="num" w:pos="0"/>
        </w:tabs>
        <w:spacing w:line="240" w:lineRule="auto"/>
        <w:ind w:left="0" w:firstLine="0"/>
        <w:rPr>
          <w:sz w:val="24"/>
          <w:szCs w:val="24"/>
        </w:rPr>
      </w:pPr>
      <w:r w:rsidRPr="008F5F21">
        <w:rPr>
          <w:sz w:val="24"/>
          <w:szCs w:val="24"/>
        </w:rPr>
        <w:t xml:space="preserve">Никакие исправления в тексте Предложения не имеют силу, за исключением тех случаев, когда эти исправления заверены рукописной </w:t>
      </w:r>
      <w:proofErr w:type="gramStart"/>
      <w:r w:rsidRPr="008F5F21">
        <w:rPr>
          <w:sz w:val="24"/>
          <w:szCs w:val="24"/>
        </w:rPr>
        <w:t>надписью</w:t>
      </w:r>
      <w:proofErr w:type="gramEnd"/>
      <w:r w:rsidRPr="008F5F21">
        <w:rPr>
          <w:sz w:val="24"/>
          <w:szCs w:val="24"/>
        </w:rPr>
        <w:t xml:space="preserve"> «исправленному верить» и собственноручной подписью уполномоченного лица, расположенной рядом с каждым исправлением.</w:t>
      </w:r>
    </w:p>
    <w:p w14:paraId="7B388D93" w14:textId="77777777" w:rsidR="00FE518D" w:rsidRPr="008F5F21" w:rsidRDefault="00FE518D" w:rsidP="004863A7">
      <w:pPr>
        <w:numPr>
          <w:ilvl w:val="3"/>
          <w:numId w:val="8"/>
        </w:numPr>
        <w:tabs>
          <w:tab w:val="clear" w:pos="2514"/>
          <w:tab w:val="num" w:pos="0"/>
        </w:tabs>
        <w:spacing w:line="240" w:lineRule="auto"/>
        <w:ind w:left="0" w:firstLine="0"/>
        <w:rPr>
          <w:sz w:val="24"/>
          <w:szCs w:val="24"/>
        </w:rPr>
      </w:pPr>
      <w:bookmarkStart w:id="70" w:name="_Toc57314648"/>
      <w:bookmarkEnd w:id="67"/>
      <w:bookmarkEnd w:id="68"/>
      <w:bookmarkEnd w:id="69"/>
      <w:r w:rsidRPr="008F5F21">
        <w:rPr>
          <w:sz w:val="24"/>
          <w:szCs w:val="24"/>
        </w:rPr>
        <w:t>Все документы, входящие в Предложение, должны быть подготовлены на русском языке за исключением нижеследующего.</w:t>
      </w:r>
    </w:p>
    <w:p w14:paraId="7B388D94" w14:textId="77777777" w:rsidR="00FE518D" w:rsidRPr="008F5F21" w:rsidRDefault="00FE518D" w:rsidP="004863A7">
      <w:pPr>
        <w:numPr>
          <w:ilvl w:val="3"/>
          <w:numId w:val="8"/>
        </w:numPr>
        <w:tabs>
          <w:tab w:val="clear" w:pos="2514"/>
          <w:tab w:val="num" w:pos="0"/>
        </w:tabs>
        <w:spacing w:line="240" w:lineRule="auto"/>
        <w:ind w:left="0" w:firstLine="0"/>
        <w:rPr>
          <w:sz w:val="24"/>
          <w:szCs w:val="24"/>
        </w:rPr>
      </w:pPr>
      <w:r w:rsidRPr="008F5F21">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41935F4D" w14:textId="77777777" w:rsidR="006E2D76" w:rsidRDefault="00FE518D" w:rsidP="004863A7">
      <w:pPr>
        <w:numPr>
          <w:ilvl w:val="3"/>
          <w:numId w:val="8"/>
        </w:numPr>
        <w:tabs>
          <w:tab w:val="clear" w:pos="2514"/>
          <w:tab w:val="num" w:pos="0"/>
        </w:tabs>
        <w:spacing w:line="240" w:lineRule="auto"/>
        <w:ind w:left="0" w:firstLine="0"/>
        <w:rPr>
          <w:sz w:val="24"/>
          <w:szCs w:val="24"/>
        </w:rPr>
      </w:pPr>
      <w:r w:rsidRPr="008F5F21">
        <w:rPr>
          <w:sz w:val="24"/>
          <w:szCs w:val="24"/>
        </w:rPr>
        <w:t>Организатор вправе не рассматривать документы, не переведенные на русский язык.</w:t>
      </w:r>
      <w:bookmarkStart w:id="71" w:name="_Hlt40850038"/>
      <w:bookmarkEnd w:id="70"/>
      <w:bookmarkEnd w:id="71"/>
    </w:p>
    <w:p w14:paraId="7B388D96" w14:textId="12A43BB6" w:rsidR="00FE518D" w:rsidRPr="008F5F21" w:rsidRDefault="004863A7" w:rsidP="004863A7">
      <w:pPr>
        <w:numPr>
          <w:ilvl w:val="2"/>
          <w:numId w:val="8"/>
        </w:numPr>
        <w:tabs>
          <w:tab w:val="clear" w:pos="1796"/>
          <w:tab w:val="num" w:pos="0"/>
        </w:tabs>
        <w:spacing w:line="240" w:lineRule="auto"/>
        <w:ind w:left="0" w:firstLine="0"/>
        <w:rPr>
          <w:sz w:val="24"/>
          <w:szCs w:val="24"/>
        </w:rPr>
      </w:pPr>
      <w:bookmarkStart w:id="72" w:name="_Toc57314653"/>
      <w:bookmarkStart w:id="73" w:name="_Toc98253991"/>
      <w:bookmarkStart w:id="74" w:name="_Toc140817629"/>
      <w:r>
        <w:rPr>
          <w:sz w:val="24"/>
          <w:szCs w:val="24"/>
        </w:rPr>
        <w:t xml:space="preserve"> </w:t>
      </w:r>
      <w:r w:rsidR="00FE518D" w:rsidRPr="008F5F21">
        <w:rPr>
          <w:sz w:val="24"/>
          <w:szCs w:val="24"/>
        </w:rPr>
        <w:t xml:space="preserve">Разъяснение </w:t>
      </w:r>
      <w:bookmarkEnd w:id="72"/>
      <w:r w:rsidR="00FE518D" w:rsidRPr="008F5F21">
        <w:rPr>
          <w:sz w:val="24"/>
          <w:szCs w:val="24"/>
        </w:rPr>
        <w:t>Документации по запросу предложений</w:t>
      </w:r>
      <w:bookmarkEnd w:id="73"/>
      <w:bookmarkEnd w:id="74"/>
      <w:r>
        <w:rPr>
          <w:sz w:val="24"/>
          <w:szCs w:val="24"/>
        </w:rPr>
        <w:t>:</w:t>
      </w:r>
    </w:p>
    <w:p w14:paraId="7B388D97" w14:textId="77777777" w:rsidR="00FE518D" w:rsidRPr="008F5F21" w:rsidRDefault="00FE518D" w:rsidP="004863A7">
      <w:pPr>
        <w:pStyle w:val="af5"/>
        <w:numPr>
          <w:ilvl w:val="3"/>
          <w:numId w:val="8"/>
        </w:numPr>
        <w:tabs>
          <w:tab w:val="clear" w:pos="2514"/>
          <w:tab w:val="num" w:pos="0"/>
        </w:tabs>
        <w:spacing w:line="240" w:lineRule="auto"/>
        <w:ind w:left="0" w:firstLine="0"/>
        <w:rPr>
          <w:sz w:val="24"/>
          <w:szCs w:val="24"/>
        </w:rPr>
      </w:pPr>
      <w:r w:rsidRPr="008F5F21">
        <w:rPr>
          <w:sz w:val="24"/>
          <w:szCs w:val="24"/>
        </w:rPr>
        <w:t>Участники вправе обратиться к Организатору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14:paraId="7B388D98" w14:textId="22D6FEC0" w:rsidR="00FE518D" w:rsidRPr="008F5F21" w:rsidRDefault="00FE518D" w:rsidP="004863A7">
      <w:pPr>
        <w:pStyle w:val="af5"/>
        <w:numPr>
          <w:ilvl w:val="3"/>
          <w:numId w:val="8"/>
        </w:numPr>
        <w:tabs>
          <w:tab w:val="clear" w:pos="2514"/>
          <w:tab w:val="num" w:pos="0"/>
        </w:tabs>
        <w:spacing w:line="240" w:lineRule="auto"/>
        <w:ind w:left="0" w:firstLine="0"/>
        <w:rPr>
          <w:sz w:val="24"/>
          <w:szCs w:val="24"/>
        </w:rPr>
      </w:pPr>
      <w:r w:rsidRPr="008F5F21">
        <w:rPr>
          <w:sz w:val="24"/>
          <w:szCs w:val="24"/>
        </w:rPr>
        <w:t>Организатор в разумный срок ответит на любой вопрос, который он получит не позднее, чем за 2 дня</w:t>
      </w:r>
      <w:r w:rsidR="008D6818">
        <w:rPr>
          <w:sz w:val="24"/>
          <w:szCs w:val="24"/>
        </w:rPr>
        <w:t xml:space="preserve"> </w:t>
      </w:r>
      <w:r w:rsidRPr="008F5F21">
        <w:rPr>
          <w:sz w:val="24"/>
          <w:szCs w:val="24"/>
        </w:rPr>
        <w:t>до истечения срока приема Предложения (пункт 3.5.5.).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 (подраздел 3.1).</w:t>
      </w:r>
    </w:p>
    <w:p w14:paraId="7B388D99" w14:textId="77777777" w:rsidR="00FE518D" w:rsidRPr="008F5F21" w:rsidRDefault="00FE518D" w:rsidP="004863A7">
      <w:pPr>
        <w:numPr>
          <w:ilvl w:val="2"/>
          <w:numId w:val="8"/>
        </w:numPr>
        <w:tabs>
          <w:tab w:val="clear" w:pos="1796"/>
          <w:tab w:val="num" w:pos="0"/>
          <w:tab w:val="num" w:pos="900"/>
          <w:tab w:val="num" w:pos="1425"/>
        </w:tabs>
        <w:spacing w:line="240" w:lineRule="auto"/>
        <w:ind w:left="0" w:firstLine="0"/>
        <w:rPr>
          <w:sz w:val="24"/>
          <w:szCs w:val="24"/>
        </w:rPr>
      </w:pPr>
      <w:bookmarkStart w:id="75" w:name="_Ref86823116"/>
      <w:bookmarkStart w:id="76" w:name="_Toc90385058"/>
      <w:bookmarkStart w:id="77" w:name="_Toc98253992"/>
      <w:bookmarkStart w:id="78" w:name="_Toc140817630"/>
      <w:r w:rsidRPr="008F5F21">
        <w:rPr>
          <w:sz w:val="24"/>
          <w:szCs w:val="24"/>
        </w:rPr>
        <w:t xml:space="preserve">Продление срока окончания приема </w:t>
      </w:r>
      <w:bookmarkEnd w:id="75"/>
      <w:bookmarkEnd w:id="76"/>
      <w:r w:rsidRPr="008F5F21">
        <w:rPr>
          <w:sz w:val="24"/>
          <w:szCs w:val="24"/>
        </w:rPr>
        <w:t>Предложений</w:t>
      </w:r>
      <w:bookmarkEnd w:id="77"/>
      <w:bookmarkEnd w:id="78"/>
    </w:p>
    <w:p w14:paraId="7B388D9A" w14:textId="77777777" w:rsidR="00FE518D" w:rsidRPr="008F5F21" w:rsidRDefault="00FE518D" w:rsidP="004863A7">
      <w:pPr>
        <w:numPr>
          <w:ilvl w:val="3"/>
          <w:numId w:val="8"/>
        </w:numPr>
        <w:tabs>
          <w:tab w:val="clear" w:pos="2514"/>
          <w:tab w:val="num" w:pos="0"/>
        </w:tabs>
        <w:spacing w:line="240" w:lineRule="auto"/>
        <w:ind w:left="0" w:firstLine="0"/>
        <w:rPr>
          <w:sz w:val="24"/>
          <w:szCs w:val="24"/>
        </w:rPr>
      </w:pPr>
      <w:r w:rsidRPr="008F5F21">
        <w:rPr>
          <w:sz w:val="24"/>
          <w:szCs w:val="24"/>
        </w:rPr>
        <w:t>При необходимости Организатор имеет право продлевать срок окончания приема Предложений, установленный в подпункте 3.5.5. с уведомлением всех участников.</w:t>
      </w:r>
    </w:p>
    <w:p w14:paraId="7B388D9B" w14:textId="24C917EC" w:rsidR="00FE518D" w:rsidRPr="008F5F21" w:rsidRDefault="00FE518D" w:rsidP="004863A7">
      <w:pPr>
        <w:numPr>
          <w:ilvl w:val="3"/>
          <w:numId w:val="8"/>
        </w:numPr>
        <w:tabs>
          <w:tab w:val="clear" w:pos="2514"/>
          <w:tab w:val="num" w:pos="0"/>
        </w:tabs>
        <w:spacing w:line="240" w:lineRule="auto"/>
        <w:ind w:left="0" w:firstLine="0"/>
        <w:rPr>
          <w:sz w:val="24"/>
          <w:szCs w:val="24"/>
        </w:rPr>
      </w:pPr>
      <w:r w:rsidRPr="008F5F21">
        <w:rPr>
          <w:sz w:val="24"/>
          <w:szCs w:val="24"/>
        </w:rPr>
        <w:t>Все Участники, официально получившие настоящую Документацию</w:t>
      </w:r>
      <w:r w:rsidR="008D6818">
        <w:rPr>
          <w:sz w:val="24"/>
          <w:szCs w:val="24"/>
        </w:rPr>
        <w:t xml:space="preserve"> </w:t>
      </w:r>
      <w:r w:rsidRPr="008F5F21">
        <w:rPr>
          <w:sz w:val="24"/>
          <w:szCs w:val="24"/>
        </w:rPr>
        <w:t>(подраздел 3.1), незамедлительно уведомляются об этом с использованием средств оперативной связи (телефон, факс, электронная почта).</w:t>
      </w:r>
    </w:p>
    <w:p w14:paraId="7B388D9C" w14:textId="77777777" w:rsidR="00FE518D" w:rsidRPr="008F5F21" w:rsidRDefault="00FE518D" w:rsidP="00902CE1">
      <w:pPr>
        <w:pStyle w:val="2"/>
        <w:numPr>
          <w:ilvl w:val="1"/>
          <w:numId w:val="8"/>
        </w:numPr>
        <w:tabs>
          <w:tab w:val="clear" w:pos="1318"/>
          <w:tab w:val="num" w:pos="851"/>
        </w:tabs>
        <w:ind w:left="851" w:hanging="851"/>
        <w:rPr>
          <w:sz w:val="24"/>
          <w:szCs w:val="24"/>
        </w:rPr>
      </w:pPr>
      <w:bookmarkStart w:id="79" w:name="_Ref93088240"/>
      <w:bookmarkStart w:id="80" w:name="_Toc286336773"/>
      <w:r w:rsidRPr="008F5F21">
        <w:rPr>
          <w:sz w:val="24"/>
          <w:szCs w:val="24"/>
        </w:rPr>
        <w:t>Требования к Участникам. Подтверждение соответствия предъявляемым требованиям</w:t>
      </w:r>
      <w:bookmarkEnd w:id="79"/>
      <w:bookmarkEnd w:id="80"/>
    </w:p>
    <w:p w14:paraId="7B388D9D" w14:textId="5F5F435B" w:rsidR="00FE518D" w:rsidRPr="005D166A" w:rsidRDefault="00FE518D" w:rsidP="00902CE1">
      <w:pPr>
        <w:pStyle w:val="21"/>
        <w:numPr>
          <w:ilvl w:val="2"/>
          <w:numId w:val="8"/>
        </w:numPr>
        <w:spacing w:before="360"/>
        <w:ind w:left="851" w:hanging="851"/>
        <w:rPr>
          <w:b w:val="0"/>
          <w:color w:val="000000"/>
          <w:sz w:val="24"/>
          <w:szCs w:val="24"/>
        </w:rPr>
      </w:pPr>
      <w:bookmarkStart w:id="81" w:name="_Toc90385071"/>
      <w:bookmarkStart w:id="82" w:name="_Ref93090116"/>
      <w:bookmarkStart w:id="83" w:name="_Toc98253994"/>
      <w:bookmarkStart w:id="84" w:name="_Toc140817632"/>
      <w:bookmarkStart w:id="85" w:name="_Toc286336774"/>
      <w:r w:rsidRPr="005D166A">
        <w:rPr>
          <w:b w:val="0"/>
          <w:color w:val="000000"/>
          <w:sz w:val="24"/>
          <w:szCs w:val="24"/>
        </w:rPr>
        <w:t>Требования к Участникам</w:t>
      </w:r>
      <w:bookmarkEnd w:id="81"/>
      <w:bookmarkEnd w:id="82"/>
      <w:bookmarkEnd w:id="83"/>
      <w:bookmarkEnd w:id="84"/>
      <w:bookmarkEnd w:id="85"/>
      <w:r w:rsidR="005D166A">
        <w:rPr>
          <w:b w:val="0"/>
          <w:color w:val="000000"/>
          <w:sz w:val="24"/>
          <w:szCs w:val="24"/>
        </w:rPr>
        <w:t>:</w:t>
      </w:r>
    </w:p>
    <w:p w14:paraId="7B388D9E" w14:textId="68408F5F" w:rsidR="00180394" w:rsidRDefault="005D166A" w:rsidP="005D166A">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3.4.1.1.</w:t>
      </w:r>
      <w:r w:rsidR="008D6818">
        <w:rPr>
          <w:rFonts w:ascii="Times New Roman" w:hAnsi="Times New Roman" w:cs="Times New Roman"/>
          <w:sz w:val="24"/>
          <w:szCs w:val="24"/>
        </w:rPr>
        <w:t xml:space="preserve"> </w:t>
      </w:r>
      <w:r w:rsidR="00FE518D" w:rsidRPr="00180394">
        <w:rPr>
          <w:rFonts w:ascii="Times New Roman" w:hAnsi="Times New Roman" w:cs="Times New Roman"/>
          <w:sz w:val="24"/>
          <w:szCs w:val="24"/>
        </w:rPr>
        <w:t>Участвовать в данной процедуре Запроса предложений может любое юридическое лицо</w:t>
      </w:r>
      <w:r w:rsidR="00D845BB">
        <w:rPr>
          <w:rFonts w:ascii="Times New Roman" w:hAnsi="Times New Roman" w:cs="Times New Roman"/>
          <w:sz w:val="24"/>
          <w:szCs w:val="24"/>
        </w:rPr>
        <w:t>/индивидуальный предприниматель</w:t>
      </w:r>
      <w:r w:rsidR="00FE518D" w:rsidRPr="00180394">
        <w:rPr>
          <w:rFonts w:ascii="Times New Roman" w:hAnsi="Times New Roman" w:cs="Times New Roman"/>
          <w:sz w:val="24"/>
          <w:szCs w:val="24"/>
        </w:rPr>
        <w:t>.</w:t>
      </w:r>
      <w:r w:rsidR="008D6818">
        <w:rPr>
          <w:rFonts w:ascii="Times New Roman" w:hAnsi="Times New Roman" w:cs="Times New Roman"/>
          <w:sz w:val="24"/>
          <w:szCs w:val="24"/>
        </w:rPr>
        <w:t xml:space="preserve"> </w:t>
      </w:r>
      <w:r w:rsidR="00FE518D" w:rsidRPr="00180394">
        <w:rPr>
          <w:rFonts w:ascii="Times New Roman" w:hAnsi="Times New Roman" w:cs="Times New Roman"/>
          <w:sz w:val="24"/>
          <w:szCs w:val="24"/>
        </w:rPr>
        <w:t>Чтобы претендовать на победу в данной процедуре Запроса предложений и на право заключения Договора, Участник на момент подачи Предложения должен отвечать следующим требованиям</w:t>
      </w:r>
      <w:r w:rsidR="00180394" w:rsidRPr="00180394">
        <w:rPr>
          <w:rFonts w:ascii="Times New Roman" w:hAnsi="Times New Roman" w:cs="Times New Roman"/>
          <w:sz w:val="24"/>
          <w:szCs w:val="24"/>
        </w:rPr>
        <w:t>:</w:t>
      </w:r>
    </w:p>
    <w:p w14:paraId="7B388D9F" w14:textId="152EF484" w:rsidR="005E73BE" w:rsidRPr="00180394" w:rsidRDefault="00180394" w:rsidP="003F1F0E">
      <w:pPr>
        <w:pStyle w:val="ConsPlusNormal"/>
        <w:widowControl/>
        <w:numPr>
          <w:ilvl w:val="0"/>
          <w:numId w:val="16"/>
        </w:numPr>
        <w:spacing w:line="276" w:lineRule="auto"/>
        <w:ind w:left="709" w:hanging="425"/>
        <w:jc w:val="both"/>
        <w:rPr>
          <w:rFonts w:ascii="Times New Roman" w:hAnsi="Times New Roman" w:cs="Times New Roman"/>
          <w:sz w:val="24"/>
          <w:szCs w:val="24"/>
        </w:rPr>
      </w:pPr>
      <w:r w:rsidRPr="00180394">
        <w:rPr>
          <w:rFonts w:ascii="Times New Roman" w:hAnsi="Times New Roman" w:cs="Times New Roman"/>
          <w:sz w:val="24"/>
          <w:szCs w:val="24"/>
        </w:rPr>
        <w:t>непроведение ликвидации Участника - юридического лица и отсутствие решения арбитражного суда о признании Участника - юридического лица</w:t>
      </w:r>
      <w:r w:rsidR="00B654F4">
        <w:rPr>
          <w:rFonts w:ascii="Times New Roman" w:hAnsi="Times New Roman" w:cs="Times New Roman"/>
          <w:sz w:val="24"/>
          <w:szCs w:val="24"/>
        </w:rPr>
        <w:t xml:space="preserve"> </w:t>
      </w:r>
      <w:r w:rsidRPr="00180394">
        <w:rPr>
          <w:rFonts w:ascii="Times New Roman" w:hAnsi="Times New Roman" w:cs="Times New Roman"/>
          <w:sz w:val="24"/>
          <w:szCs w:val="24"/>
        </w:rPr>
        <w:t>банкротом и об открытии конкурсного производства;</w:t>
      </w:r>
    </w:p>
    <w:p w14:paraId="7B388DA0" w14:textId="681BFFBD" w:rsidR="00180394" w:rsidRDefault="00180394" w:rsidP="003F1F0E">
      <w:pPr>
        <w:pStyle w:val="aff3"/>
        <w:numPr>
          <w:ilvl w:val="0"/>
          <w:numId w:val="16"/>
        </w:numPr>
        <w:spacing w:line="276" w:lineRule="auto"/>
        <w:ind w:left="709" w:hanging="425"/>
        <w:rPr>
          <w:snapToGrid/>
          <w:sz w:val="24"/>
          <w:szCs w:val="24"/>
        </w:rPr>
      </w:pPr>
      <w:proofErr w:type="spellStart"/>
      <w:r w:rsidRPr="00180394">
        <w:rPr>
          <w:snapToGrid/>
          <w:sz w:val="24"/>
          <w:szCs w:val="24"/>
        </w:rPr>
        <w:lastRenderedPageBreak/>
        <w:t>неприостановление</w:t>
      </w:r>
      <w:proofErr w:type="spellEnd"/>
      <w:r w:rsidRPr="00180394">
        <w:rPr>
          <w:snapToGrid/>
          <w:sz w:val="24"/>
          <w:szCs w:val="24"/>
        </w:rPr>
        <w:t xml:space="preserve"> деятельности Участника в порядке, предусмотренном Кодексом Российской Федерации об административных правонарушениях на день подачи;</w:t>
      </w:r>
    </w:p>
    <w:p w14:paraId="2DE62365" w14:textId="77777777" w:rsidR="006E2D76" w:rsidRDefault="00180394" w:rsidP="00902CE1">
      <w:pPr>
        <w:pStyle w:val="af8"/>
        <w:numPr>
          <w:ilvl w:val="0"/>
          <w:numId w:val="15"/>
        </w:numPr>
        <w:spacing w:line="240" w:lineRule="auto"/>
        <w:rPr>
          <w:snapToGrid/>
          <w:sz w:val="24"/>
          <w:szCs w:val="24"/>
        </w:rPr>
      </w:pPr>
      <w:r w:rsidRPr="00180394">
        <w:rPr>
          <w:snapToGrid/>
          <w:sz w:val="24"/>
          <w:szCs w:val="24"/>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14:paraId="1E15C016" w14:textId="7B45554B" w:rsidR="009A3242" w:rsidRPr="009A3242" w:rsidRDefault="003F1F0E" w:rsidP="00902CE1">
      <w:pPr>
        <w:pStyle w:val="af8"/>
        <w:numPr>
          <w:ilvl w:val="0"/>
          <w:numId w:val="15"/>
        </w:numPr>
        <w:spacing w:line="240" w:lineRule="auto"/>
        <w:rPr>
          <w:sz w:val="24"/>
          <w:szCs w:val="24"/>
        </w:rPr>
      </w:pPr>
      <w:r>
        <w:rPr>
          <w:sz w:val="24"/>
          <w:szCs w:val="24"/>
        </w:rPr>
        <w:t>о</w:t>
      </w:r>
      <w:r w:rsidR="009A3242" w:rsidRPr="009A3242">
        <w:rPr>
          <w:sz w:val="24"/>
          <w:szCs w:val="24"/>
        </w:rPr>
        <w:t>тсутствие просроченной дебиторской задолженности перед группой компаний ОАО АФК "Система" и его дочерними и зависимыми обществами</w:t>
      </w:r>
      <w:r w:rsidR="0007502D">
        <w:rPr>
          <w:sz w:val="24"/>
          <w:szCs w:val="24"/>
        </w:rPr>
        <w:t xml:space="preserve"> (подтверждается гарантийным письмом)</w:t>
      </w:r>
    </w:p>
    <w:p w14:paraId="7B388DA1" w14:textId="7C21145E" w:rsidR="00FE518D" w:rsidRPr="00180394" w:rsidRDefault="00FE518D" w:rsidP="005E73BE">
      <w:pPr>
        <w:pStyle w:val="aff3"/>
        <w:spacing w:line="276" w:lineRule="auto"/>
        <w:ind w:left="851" w:firstLine="0"/>
        <w:rPr>
          <w:snapToGrid/>
          <w:sz w:val="24"/>
          <w:szCs w:val="24"/>
        </w:rPr>
      </w:pPr>
    </w:p>
    <w:p w14:paraId="28F488D3" w14:textId="77777777" w:rsidR="006E2D76" w:rsidRDefault="00FE518D" w:rsidP="00082CC6">
      <w:pPr>
        <w:pStyle w:val="af8"/>
        <w:spacing w:line="240" w:lineRule="auto"/>
        <w:ind w:left="851" w:hanging="851"/>
      </w:pPr>
      <w:r w:rsidRPr="008F5F21">
        <w:rPr>
          <w:sz w:val="24"/>
          <w:szCs w:val="24"/>
        </w:rPr>
        <w:t>3.4.1.2. В дополнение к требованиям, указанным в п.3.4.1.1., в процедуре по соответствующему лоту могут принять участие организации, отвечающие следующим специальным требованиям:</w:t>
      </w:r>
    </w:p>
    <w:p w14:paraId="2519C69F" w14:textId="70E8AAFC" w:rsidR="009C142C" w:rsidRPr="009A3242" w:rsidRDefault="009C142C" w:rsidP="009C142C">
      <w:pPr>
        <w:pStyle w:val="af8"/>
        <w:numPr>
          <w:ilvl w:val="0"/>
          <w:numId w:val="15"/>
        </w:numPr>
        <w:spacing w:line="240" w:lineRule="auto"/>
        <w:rPr>
          <w:sz w:val="24"/>
          <w:szCs w:val="24"/>
        </w:rPr>
      </w:pPr>
      <w:r w:rsidRPr="009A3242">
        <w:rPr>
          <w:sz w:val="24"/>
          <w:szCs w:val="24"/>
        </w:rPr>
        <w:t>Наличие опыта первичного оснащения транспорта навигационными терминалами</w:t>
      </w:r>
      <w:r w:rsidR="00D90BDE">
        <w:rPr>
          <w:sz w:val="24"/>
          <w:szCs w:val="24"/>
        </w:rPr>
        <w:t>/сервисного обслуживания аналогичного навигационного оборудования</w:t>
      </w:r>
      <w:r w:rsidRPr="009A3242">
        <w:rPr>
          <w:sz w:val="24"/>
          <w:szCs w:val="24"/>
        </w:rPr>
        <w:t xml:space="preserve"> (предоставить справку о наличии опыта</w:t>
      </w:r>
      <w:r w:rsidR="001A06F2">
        <w:rPr>
          <w:sz w:val="24"/>
          <w:szCs w:val="24"/>
        </w:rPr>
        <w:t xml:space="preserve"> за последние 2 года</w:t>
      </w:r>
      <w:r w:rsidRPr="009A3242">
        <w:rPr>
          <w:sz w:val="24"/>
          <w:szCs w:val="24"/>
        </w:rPr>
        <w:t xml:space="preserve"> по </w:t>
      </w:r>
      <w:r w:rsidR="001A06F2">
        <w:rPr>
          <w:sz w:val="24"/>
          <w:szCs w:val="24"/>
        </w:rPr>
        <w:t>форме в соответствии с</w:t>
      </w:r>
      <w:r w:rsidR="008D6818">
        <w:rPr>
          <w:sz w:val="24"/>
          <w:szCs w:val="24"/>
        </w:rPr>
        <w:t xml:space="preserve"> </w:t>
      </w:r>
      <w:r w:rsidR="001A06F2">
        <w:rPr>
          <w:sz w:val="24"/>
          <w:szCs w:val="24"/>
        </w:rPr>
        <w:t>настоящей документацией</w:t>
      </w:r>
      <w:r w:rsidR="00D90BDE">
        <w:rPr>
          <w:sz w:val="24"/>
          <w:szCs w:val="24"/>
        </w:rPr>
        <w:t>)</w:t>
      </w:r>
      <w:r w:rsidR="001A06F2">
        <w:rPr>
          <w:sz w:val="24"/>
          <w:szCs w:val="24"/>
        </w:rPr>
        <w:t>.</w:t>
      </w:r>
      <w:r w:rsidR="002969D9">
        <w:rPr>
          <w:sz w:val="24"/>
          <w:szCs w:val="24"/>
        </w:rPr>
        <w:t xml:space="preserve"> По требованию Заказчика Участник должен будет предоставить</w:t>
      </w:r>
      <w:r w:rsidR="008D6818">
        <w:rPr>
          <w:sz w:val="24"/>
          <w:szCs w:val="24"/>
        </w:rPr>
        <w:t xml:space="preserve"> </w:t>
      </w:r>
      <w:r w:rsidRPr="009A3242">
        <w:rPr>
          <w:sz w:val="24"/>
          <w:szCs w:val="24"/>
        </w:rPr>
        <w:t>копий договоров и актов сдачи-приемки выполненных работ</w:t>
      </w:r>
      <w:r w:rsidR="002969D9">
        <w:rPr>
          <w:sz w:val="24"/>
          <w:szCs w:val="24"/>
        </w:rPr>
        <w:t>, указанных в справке,</w:t>
      </w:r>
      <w:r w:rsidR="008D6818">
        <w:rPr>
          <w:sz w:val="24"/>
          <w:szCs w:val="24"/>
        </w:rPr>
        <w:t xml:space="preserve"> </w:t>
      </w:r>
      <w:r w:rsidRPr="009A3242">
        <w:rPr>
          <w:sz w:val="24"/>
          <w:szCs w:val="24"/>
        </w:rPr>
        <w:t>с указанием контактов Заказчиков за последние 2 года.</w:t>
      </w:r>
    </w:p>
    <w:p w14:paraId="38174624" w14:textId="77777777" w:rsidR="006E2D76" w:rsidRDefault="009C142C" w:rsidP="009C142C">
      <w:pPr>
        <w:pStyle w:val="af8"/>
        <w:numPr>
          <w:ilvl w:val="0"/>
          <w:numId w:val="15"/>
        </w:numPr>
        <w:spacing w:line="240" w:lineRule="auto"/>
        <w:rPr>
          <w:sz w:val="24"/>
          <w:szCs w:val="24"/>
        </w:rPr>
      </w:pPr>
      <w:r w:rsidRPr="009A3242">
        <w:rPr>
          <w:sz w:val="24"/>
          <w:szCs w:val="24"/>
        </w:rPr>
        <w:t>Наличие квалифицированных сертифицированных специалистов по установке навигационных терминалов и датчиков уровня топлива в штате Участника закупки</w:t>
      </w:r>
    </w:p>
    <w:p w14:paraId="480B7D19" w14:textId="4831C31F" w:rsidR="009C142C" w:rsidRPr="009A3242" w:rsidRDefault="009C142C" w:rsidP="0007502D">
      <w:pPr>
        <w:pStyle w:val="af8"/>
        <w:numPr>
          <w:ilvl w:val="0"/>
          <w:numId w:val="0"/>
        </w:numPr>
        <w:spacing w:line="240" w:lineRule="auto"/>
        <w:ind w:left="720"/>
        <w:rPr>
          <w:sz w:val="24"/>
          <w:szCs w:val="24"/>
        </w:rPr>
      </w:pPr>
      <w:r w:rsidRPr="009A3242">
        <w:rPr>
          <w:sz w:val="24"/>
          <w:szCs w:val="24"/>
        </w:rPr>
        <w:t xml:space="preserve">(предоставить справку о наличии квалифицированных специалистов по </w:t>
      </w:r>
      <w:r w:rsidR="001A06F2">
        <w:rPr>
          <w:sz w:val="24"/>
          <w:szCs w:val="24"/>
        </w:rPr>
        <w:t>форме в соответствии с настоящей документацией</w:t>
      </w:r>
      <w:r w:rsidRPr="009A3242">
        <w:rPr>
          <w:sz w:val="24"/>
          <w:szCs w:val="24"/>
        </w:rPr>
        <w:t xml:space="preserve"> с приложением копий сертификатов)</w:t>
      </w:r>
      <w:r w:rsidR="00F95CD3">
        <w:rPr>
          <w:sz w:val="24"/>
          <w:szCs w:val="24"/>
        </w:rPr>
        <w:t>.</w:t>
      </w:r>
    </w:p>
    <w:p w14:paraId="7BCAF302" w14:textId="648EA658" w:rsidR="009C142C" w:rsidRDefault="009C142C" w:rsidP="009C142C">
      <w:pPr>
        <w:pStyle w:val="af8"/>
        <w:numPr>
          <w:ilvl w:val="0"/>
          <w:numId w:val="15"/>
        </w:numPr>
        <w:spacing w:line="240" w:lineRule="auto"/>
        <w:rPr>
          <w:sz w:val="24"/>
          <w:szCs w:val="24"/>
        </w:rPr>
      </w:pPr>
      <w:r w:rsidRPr="009A3242">
        <w:rPr>
          <w:sz w:val="24"/>
          <w:szCs w:val="24"/>
        </w:rPr>
        <w:t>Наличие производственных возможностей по проведению работ (монтажа) оборудования (</w:t>
      </w:r>
      <w:r w:rsidR="00F95CD3">
        <w:rPr>
          <w:sz w:val="24"/>
          <w:szCs w:val="24"/>
        </w:rPr>
        <w:t>п</w:t>
      </w:r>
      <w:r w:rsidRPr="009A3242">
        <w:rPr>
          <w:sz w:val="24"/>
          <w:szCs w:val="24"/>
        </w:rPr>
        <w:t>редоставить информацию по наличию персонала или заключенным догово</w:t>
      </w:r>
      <w:r w:rsidR="0007502D">
        <w:rPr>
          <w:sz w:val="24"/>
          <w:szCs w:val="24"/>
        </w:rPr>
        <w:t>рам с подрядными организациями).</w:t>
      </w:r>
    </w:p>
    <w:p w14:paraId="0AD96290" w14:textId="77777777" w:rsidR="005D166A" w:rsidRDefault="005D166A" w:rsidP="005D166A">
      <w:pPr>
        <w:pStyle w:val="af8"/>
        <w:numPr>
          <w:ilvl w:val="0"/>
          <w:numId w:val="0"/>
        </w:numPr>
        <w:spacing w:line="240" w:lineRule="auto"/>
        <w:ind w:left="720"/>
        <w:rPr>
          <w:sz w:val="24"/>
          <w:szCs w:val="24"/>
        </w:rPr>
      </w:pPr>
    </w:p>
    <w:p w14:paraId="3BA010AF" w14:textId="334F37A7" w:rsidR="007E10C3" w:rsidRPr="003D442F" w:rsidRDefault="007E10C3" w:rsidP="007E10C3">
      <w:pPr>
        <w:pStyle w:val="af8"/>
        <w:numPr>
          <w:ilvl w:val="0"/>
          <w:numId w:val="0"/>
        </w:numPr>
        <w:spacing w:line="240" w:lineRule="auto"/>
        <w:ind w:left="851" w:hanging="851"/>
        <w:rPr>
          <w:sz w:val="24"/>
          <w:szCs w:val="24"/>
        </w:rPr>
      </w:pPr>
      <w:r>
        <w:rPr>
          <w:sz w:val="24"/>
          <w:szCs w:val="24"/>
        </w:rPr>
        <w:t xml:space="preserve">3.4.1.3. </w:t>
      </w:r>
      <w:r w:rsidRPr="003D442F">
        <w:rPr>
          <w:sz w:val="24"/>
          <w:szCs w:val="24"/>
        </w:rPr>
        <w:t>Участник обязуется выполнить следующие основные (существенные) условия выполнения работ, оказания услуг:</w:t>
      </w:r>
    </w:p>
    <w:p w14:paraId="7E2B69F1" w14:textId="5F71496C" w:rsidR="007E10C3" w:rsidRPr="003D442F" w:rsidRDefault="007E10C3" w:rsidP="007E10C3">
      <w:pPr>
        <w:pStyle w:val="af8"/>
        <w:numPr>
          <w:ilvl w:val="0"/>
          <w:numId w:val="21"/>
        </w:numPr>
        <w:spacing w:line="240" w:lineRule="auto"/>
        <w:rPr>
          <w:sz w:val="24"/>
          <w:szCs w:val="24"/>
        </w:rPr>
      </w:pPr>
      <w:r w:rsidRPr="003D442F">
        <w:rPr>
          <w:sz w:val="24"/>
          <w:szCs w:val="24"/>
        </w:rPr>
        <w:t>Стоимость услуг должна быть неизменной на весь период действия договора (предоставить письменное подтверждение).</w:t>
      </w:r>
    </w:p>
    <w:p w14:paraId="3D1B67FE" w14:textId="1599DF21" w:rsidR="007E10C3" w:rsidRPr="003D442F" w:rsidRDefault="007E10C3" w:rsidP="007E10C3">
      <w:pPr>
        <w:pStyle w:val="af8"/>
        <w:numPr>
          <w:ilvl w:val="0"/>
          <w:numId w:val="21"/>
        </w:numPr>
        <w:spacing w:line="240" w:lineRule="auto"/>
        <w:rPr>
          <w:sz w:val="24"/>
          <w:szCs w:val="24"/>
        </w:rPr>
      </w:pPr>
      <w:r w:rsidRPr="003D442F">
        <w:rPr>
          <w:sz w:val="24"/>
          <w:szCs w:val="24"/>
        </w:rPr>
        <w:t>Стоимость услуг должна включать все расходы исполнителя, в</w:t>
      </w:r>
      <w:r w:rsidR="006125C4" w:rsidRPr="003D442F">
        <w:rPr>
          <w:sz w:val="24"/>
          <w:szCs w:val="24"/>
        </w:rPr>
        <w:t xml:space="preserve">ключая командировочные расходы и </w:t>
      </w:r>
      <w:r w:rsidRPr="003D442F">
        <w:rPr>
          <w:sz w:val="24"/>
          <w:szCs w:val="24"/>
        </w:rPr>
        <w:t>проживание сотрудников (предоставить письменное подтверждение).</w:t>
      </w:r>
    </w:p>
    <w:p w14:paraId="7D2E2135" w14:textId="0DEB55E5" w:rsidR="004C5027" w:rsidRPr="003D442F" w:rsidRDefault="004C5027" w:rsidP="006125C4">
      <w:pPr>
        <w:pStyle w:val="af8"/>
        <w:numPr>
          <w:ilvl w:val="0"/>
          <w:numId w:val="21"/>
        </w:numPr>
        <w:spacing w:line="240" w:lineRule="auto"/>
        <w:rPr>
          <w:sz w:val="24"/>
          <w:szCs w:val="24"/>
        </w:rPr>
      </w:pPr>
      <w:r w:rsidRPr="003D442F">
        <w:rPr>
          <w:sz w:val="24"/>
          <w:szCs w:val="24"/>
        </w:rPr>
        <w:t xml:space="preserve">Срок </w:t>
      </w:r>
      <w:r w:rsidR="00D90BDE" w:rsidRPr="003D442F">
        <w:rPr>
          <w:sz w:val="24"/>
          <w:szCs w:val="24"/>
        </w:rPr>
        <w:t>выполнения</w:t>
      </w:r>
      <w:r w:rsidR="008D6818">
        <w:rPr>
          <w:sz w:val="24"/>
          <w:szCs w:val="24"/>
        </w:rPr>
        <w:t xml:space="preserve"> </w:t>
      </w:r>
      <w:r w:rsidRPr="003D442F">
        <w:rPr>
          <w:sz w:val="24"/>
          <w:szCs w:val="24"/>
        </w:rPr>
        <w:t>работ –</w:t>
      </w:r>
      <w:r w:rsidR="008D6818">
        <w:rPr>
          <w:sz w:val="24"/>
          <w:szCs w:val="24"/>
        </w:rPr>
        <w:t xml:space="preserve"> </w:t>
      </w:r>
      <w:r w:rsidR="00201056">
        <w:rPr>
          <w:sz w:val="24"/>
          <w:szCs w:val="24"/>
        </w:rPr>
        <w:t>п</w:t>
      </w:r>
      <w:r w:rsidR="00D90BDE" w:rsidRPr="003D442F">
        <w:rPr>
          <w:sz w:val="24"/>
          <w:szCs w:val="24"/>
        </w:rPr>
        <w:t>о 31.12.</w:t>
      </w:r>
      <w:r w:rsidR="0044333A">
        <w:rPr>
          <w:sz w:val="24"/>
          <w:szCs w:val="24"/>
        </w:rPr>
        <w:t xml:space="preserve"> 2017</w:t>
      </w:r>
      <w:r w:rsidRPr="003D442F">
        <w:rPr>
          <w:sz w:val="24"/>
          <w:szCs w:val="24"/>
        </w:rPr>
        <w:t>г.</w:t>
      </w:r>
    </w:p>
    <w:p w14:paraId="3524829A" w14:textId="297E2820" w:rsidR="004C5027" w:rsidRDefault="004C5027" w:rsidP="007E10C3">
      <w:pPr>
        <w:pStyle w:val="af8"/>
        <w:numPr>
          <w:ilvl w:val="0"/>
          <w:numId w:val="21"/>
        </w:numPr>
        <w:spacing w:line="240" w:lineRule="auto"/>
        <w:rPr>
          <w:sz w:val="24"/>
          <w:szCs w:val="24"/>
        </w:rPr>
      </w:pPr>
      <w:r w:rsidRPr="003D442F">
        <w:rPr>
          <w:sz w:val="24"/>
          <w:szCs w:val="24"/>
        </w:rPr>
        <w:t>Согласие с редакцией договора Заказчика в соответствии с Приложением №</w:t>
      </w:r>
      <w:r w:rsidR="00201056">
        <w:rPr>
          <w:sz w:val="24"/>
          <w:szCs w:val="24"/>
        </w:rPr>
        <w:t>4</w:t>
      </w:r>
      <w:r w:rsidRPr="003D442F">
        <w:rPr>
          <w:sz w:val="24"/>
          <w:szCs w:val="24"/>
        </w:rPr>
        <w:t xml:space="preserve"> к настоящей документации, отсутствие протокола разногласий (п</w:t>
      </w:r>
      <w:r w:rsidR="003F1F0E">
        <w:rPr>
          <w:sz w:val="24"/>
          <w:szCs w:val="24"/>
        </w:rPr>
        <w:t>редоставить гарантийное письмо);</w:t>
      </w:r>
    </w:p>
    <w:p w14:paraId="7783BA24" w14:textId="77777777" w:rsidR="0044333A" w:rsidRDefault="0044333A" w:rsidP="0044333A">
      <w:pPr>
        <w:pStyle w:val="af8"/>
        <w:numPr>
          <w:ilvl w:val="0"/>
          <w:numId w:val="0"/>
        </w:numPr>
        <w:spacing w:line="240" w:lineRule="auto"/>
        <w:ind w:left="1134" w:hanging="1134"/>
        <w:rPr>
          <w:sz w:val="24"/>
          <w:szCs w:val="24"/>
        </w:rPr>
      </w:pPr>
    </w:p>
    <w:p w14:paraId="7B388DA6" w14:textId="37D772E3" w:rsidR="0021120C" w:rsidRPr="005E73BE" w:rsidRDefault="003F1F0E" w:rsidP="003F1F0E">
      <w:pPr>
        <w:pStyle w:val="af5"/>
        <w:tabs>
          <w:tab w:val="left" w:pos="1134"/>
        </w:tabs>
        <w:spacing w:line="240" w:lineRule="auto"/>
        <w:ind w:left="0" w:firstLine="0"/>
        <w:rPr>
          <w:sz w:val="24"/>
          <w:szCs w:val="24"/>
        </w:rPr>
      </w:pPr>
      <w:r>
        <w:rPr>
          <w:sz w:val="24"/>
          <w:szCs w:val="24"/>
        </w:rPr>
        <w:t xml:space="preserve">3.4.2. </w:t>
      </w:r>
      <w:r w:rsidR="002969D9">
        <w:rPr>
          <w:sz w:val="24"/>
          <w:szCs w:val="24"/>
        </w:rPr>
        <w:t>По требованию Заказчика</w:t>
      </w:r>
      <w:r w:rsidR="00FE518D" w:rsidRPr="005E73BE">
        <w:rPr>
          <w:sz w:val="24"/>
          <w:szCs w:val="24"/>
        </w:rPr>
        <w:t xml:space="preserve"> Участник должен</w:t>
      </w:r>
      <w:r w:rsidR="00EF1F31">
        <w:rPr>
          <w:sz w:val="24"/>
          <w:szCs w:val="24"/>
        </w:rPr>
        <w:t xml:space="preserve"> </w:t>
      </w:r>
      <w:r w:rsidR="002969D9">
        <w:rPr>
          <w:sz w:val="24"/>
          <w:szCs w:val="24"/>
        </w:rPr>
        <w:t xml:space="preserve">предоставить </w:t>
      </w:r>
      <w:r w:rsidR="00FE518D" w:rsidRPr="005E73BE">
        <w:rPr>
          <w:sz w:val="24"/>
          <w:szCs w:val="24"/>
        </w:rPr>
        <w:t>следующие документы, подтверждающие его соответствие вышеуказанным требованиям</w:t>
      </w:r>
      <w:r w:rsidR="0021120C" w:rsidRPr="005E73BE">
        <w:rPr>
          <w:sz w:val="24"/>
          <w:szCs w:val="24"/>
        </w:rPr>
        <w:t>:</w:t>
      </w:r>
    </w:p>
    <w:p w14:paraId="4445F0BF" w14:textId="77777777" w:rsidR="00EE3667" w:rsidRPr="00EE3667" w:rsidRDefault="00EE3667" w:rsidP="00EE3667">
      <w:pPr>
        <w:pStyle w:val="af5"/>
        <w:tabs>
          <w:tab w:val="num" w:pos="900"/>
          <w:tab w:val="left" w:pos="1134"/>
        </w:tabs>
        <w:spacing w:line="240" w:lineRule="auto"/>
        <w:ind w:left="851" w:firstLine="0"/>
        <w:rPr>
          <w:sz w:val="24"/>
          <w:szCs w:val="24"/>
        </w:rPr>
      </w:pPr>
    </w:p>
    <w:p w14:paraId="4A31B032" w14:textId="689133F6"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t>1)</w:t>
      </w:r>
      <w:r w:rsidR="008D6818">
        <w:rPr>
          <w:sz w:val="24"/>
          <w:szCs w:val="24"/>
        </w:rPr>
        <w:t xml:space="preserve"> </w:t>
      </w:r>
      <w:r w:rsidR="00FC7C3B">
        <w:rPr>
          <w:sz w:val="24"/>
          <w:szCs w:val="24"/>
        </w:rPr>
        <w:t>Б</w:t>
      </w:r>
      <w:r w:rsidRPr="00EE3667">
        <w:rPr>
          <w:sz w:val="24"/>
          <w:szCs w:val="24"/>
        </w:rPr>
        <w:t>ухгалтерскую отчетность (заверенные печатью и подписью руководителя организации копии бухгалтерского баланса (форма №1), отчета о прибылях и убытках (форма №2) за предшествующий год и на последнюю квартальную дату текущего года);</w:t>
      </w:r>
    </w:p>
    <w:p w14:paraId="6F413BB6" w14:textId="6780FF1A"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t>2)</w:t>
      </w:r>
      <w:r w:rsidR="008D6818">
        <w:rPr>
          <w:sz w:val="24"/>
          <w:szCs w:val="24"/>
        </w:rPr>
        <w:t xml:space="preserve"> </w:t>
      </w:r>
      <w:r w:rsidR="00FC7C3B">
        <w:rPr>
          <w:sz w:val="24"/>
          <w:szCs w:val="24"/>
        </w:rPr>
        <w:t>З</w:t>
      </w:r>
      <w:r w:rsidRPr="00EE3667">
        <w:rPr>
          <w:sz w:val="24"/>
          <w:szCs w:val="24"/>
        </w:rPr>
        <w:t xml:space="preserve">аверенные </w:t>
      </w:r>
      <w:r w:rsidR="001C63C8">
        <w:rPr>
          <w:sz w:val="24"/>
          <w:szCs w:val="24"/>
        </w:rPr>
        <w:t xml:space="preserve">Участником </w:t>
      </w:r>
      <w:r w:rsidRPr="00EE3667">
        <w:rPr>
          <w:sz w:val="24"/>
          <w:szCs w:val="24"/>
        </w:rPr>
        <w:t>копии учредительных документов;</w:t>
      </w:r>
    </w:p>
    <w:p w14:paraId="349CB53F" w14:textId="50D5EC0A"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t>3)</w:t>
      </w:r>
      <w:r w:rsidR="005D166A">
        <w:rPr>
          <w:sz w:val="24"/>
          <w:szCs w:val="24"/>
        </w:rPr>
        <w:t xml:space="preserve"> </w:t>
      </w:r>
      <w:r w:rsidR="00FC7C3B">
        <w:rPr>
          <w:sz w:val="24"/>
          <w:szCs w:val="24"/>
        </w:rPr>
        <w:t>В</w:t>
      </w:r>
      <w:r w:rsidRPr="00EE3667">
        <w:rPr>
          <w:sz w:val="24"/>
          <w:szCs w:val="24"/>
        </w:rPr>
        <w:t>ыписка из Единого государственного реестра юридических лиц, выданная ФНС России, полученная не ранее чем за шесть месяцев до дня получения Уведомления о проведении данного запроса предложений</w:t>
      </w:r>
      <w:r w:rsidR="008D6818">
        <w:rPr>
          <w:sz w:val="24"/>
          <w:szCs w:val="24"/>
        </w:rPr>
        <w:t xml:space="preserve"> </w:t>
      </w:r>
      <w:r w:rsidRPr="00EE3667">
        <w:rPr>
          <w:sz w:val="24"/>
          <w:szCs w:val="24"/>
        </w:rPr>
        <w:t>или нотариально заверенная копия такой выписки;</w:t>
      </w:r>
    </w:p>
    <w:p w14:paraId="7AE1FC96" w14:textId="563B3207"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lastRenderedPageBreak/>
        <w:t>4)</w:t>
      </w:r>
      <w:r w:rsidR="005D166A">
        <w:rPr>
          <w:sz w:val="24"/>
          <w:szCs w:val="24"/>
        </w:rPr>
        <w:t xml:space="preserve"> </w:t>
      </w:r>
      <w:r w:rsidRPr="00EE3667">
        <w:rPr>
          <w:sz w:val="24"/>
          <w:szCs w:val="24"/>
        </w:rPr>
        <w:t>Документ, подтверждающий полномочия лица на осуществление действий от имени Участника;</w:t>
      </w:r>
    </w:p>
    <w:p w14:paraId="4AA40A5E" w14:textId="37FB2969"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t>5)</w:t>
      </w:r>
      <w:r w:rsidR="005D166A">
        <w:rPr>
          <w:sz w:val="24"/>
          <w:szCs w:val="24"/>
        </w:rPr>
        <w:t xml:space="preserve"> </w:t>
      </w:r>
      <w:r w:rsidRPr="00EE3667">
        <w:rPr>
          <w:sz w:val="24"/>
          <w:szCs w:val="24"/>
        </w:rPr>
        <w:t>Копия свидетельства о государственной регистрации;</w:t>
      </w:r>
    </w:p>
    <w:p w14:paraId="122E8601" w14:textId="39706614" w:rsidR="00EE3667" w:rsidRPr="00EE3667" w:rsidRDefault="00EE3667" w:rsidP="00EE3667">
      <w:pPr>
        <w:pStyle w:val="af5"/>
        <w:tabs>
          <w:tab w:val="num" w:pos="900"/>
          <w:tab w:val="left" w:pos="1134"/>
        </w:tabs>
        <w:spacing w:line="240" w:lineRule="auto"/>
        <w:ind w:left="851" w:firstLine="0"/>
        <w:rPr>
          <w:sz w:val="24"/>
          <w:szCs w:val="24"/>
        </w:rPr>
      </w:pPr>
      <w:r w:rsidRPr="00EE3667">
        <w:rPr>
          <w:sz w:val="24"/>
          <w:szCs w:val="24"/>
        </w:rPr>
        <w:t>6)</w:t>
      </w:r>
      <w:r w:rsidR="005D166A">
        <w:rPr>
          <w:sz w:val="24"/>
          <w:szCs w:val="24"/>
        </w:rPr>
        <w:t xml:space="preserve"> </w:t>
      </w:r>
      <w:r w:rsidRPr="00EE3667">
        <w:rPr>
          <w:sz w:val="24"/>
          <w:szCs w:val="24"/>
        </w:rPr>
        <w:t>Копия свидетельства о постановке на учет в налоговом органе;</w:t>
      </w:r>
    </w:p>
    <w:p w14:paraId="1DD77D47" w14:textId="6AFD19F3" w:rsidR="00EE3667" w:rsidRDefault="005D166A" w:rsidP="00EE3667">
      <w:pPr>
        <w:pStyle w:val="af5"/>
        <w:tabs>
          <w:tab w:val="num" w:pos="900"/>
          <w:tab w:val="left" w:pos="1134"/>
        </w:tabs>
        <w:spacing w:line="240" w:lineRule="auto"/>
        <w:ind w:left="851" w:firstLine="0"/>
        <w:rPr>
          <w:sz w:val="24"/>
          <w:szCs w:val="24"/>
        </w:rPr>
      </w:pPr>
      <w:r>
        <w:rPr>
          <w:sz w:val="24"/>
          <w:szCs w:val="24"/>
        </w:rPr>
        <w:t xml:space="preserve">7) </w:t>
      </w:r>
      <w:r w:rsidR="00EE3667" w:rsidRPr="00EE3667">
        <w:rPr>
          <w:sz w:val="24"/>
          <w:szCs w:val="24"/>
        </w:rPr>
        <w:t>Справка об отсутствии задолженности по налогам, сборам, пеням и штрафам на основании данных налогового органа</w:t>
      </w:r>
      <w:r w:rsidR="001C63C8">
        <w:rPr>
          <w:sz w:val="24"/>
          <w:szCs w:val="24"/>
        </w:rPr>
        <w:t xml:space="preserve"> </w:t>
      </w:r>
      <w:r w:rsidR="00112F97">
        <w:rPr>
          <w:sz w:val="24"/>
          <w:szCs w:val="24"/>
        </w:rPr>
        <w:t>(либо письмо об отсутствии таковой задолженности)</w:t>
      </w:r>
      <w:r w:rsidR="00FC7C3B">
        <w:rPr>
          <w:sz w:val="24"/>
          <w:szCs w:val="24"/>
        </w:rPr>
        <w:t>;</w:t>
      </w:r>
    </w:p>
    <w:p w14:paraId="66AC5AF8" w14:textId="45BDBBA1" w:rsidR="009A3242" w:rsidRDefault="009A3242" w:rsidP="00EE3667">
      <w:pPr>
        <w:pStyle w:val="af5"/>
        <w:tabs>
          <w:tab w:val="num" w:pos="900"/>
          <w:tab w:val="left" w:pos="1134"/>
        </w:tabs>
        <w:spacing w:line="240" w:lineRule="auto"/>
        <w:ind w:left="851" w:firstLine="0"/>
        <w:rPr>
          <w:sz w:val="24"/>
          <w:szCs w:val="24"/>
        </w:rPr>
      </w:pPr>
      <w:r>
        <w:rPr>
          <w:sz w:val="24"/>
          <w:szCs w:val="24"/>
        </w:rPr>
        <w:t xml:space="preserve">8) </w:t>
      </w:r>
      <w:r w:rsidR="00FC7C3B">
        <w:rPr>
          <w:sz w:val="24"/>
          <w:szCs w:val="24"/>
        </w:rPr>
        <w:t>Г</w:t>
      </w:r>
      <w:r w:rsidRPr="009A3242">
        <w:rPr>
          <w:sz w:val="24"/>
          <w:szCs w:val="24"/>
        </w:rPr>
        <w:t>арантийное письмо об отсутствии просроченной дебиторской задолженности перед группой компаний ОАО АФК "Система" и его дочерними и зависимыми обществами</w:t>
      </w:r>
      <w:r w:rsidR="00FC7C3B">
        <w:rPr>
          <w:sz w:val="24"/>
          <w:szCs w:val="24"/>
        </w:rPr>
        <w:t>;</w:t>
      </w:r>
    </w:p>
    <w:p w14:paraId="34D6C1A9" w14:textId="674A1048" w:rsidR="009A3242" w:rsidRDefault="009A3242" w:rsidP="00EE3667">
      <w:pPr>
        <w:pStyle w:val="af5"/>
        <w:tabs>
          <w:tab w:val="num" w:pos="900"/>
          <w:tab w:val="left" w:pos="1134"/>
        </w:tabs>
        <w:spacing w:line="240" w:lineRule="auto"/>
        <w:ind w:left="851" w:firstLine="0"/>
        <w:rPr>
          <w:sz w:val="24"/>
          <w:szCs w:val="24"/>
        </w:rPr>
      </w:pPr>
    </w:p>
    <w:p w14:paraId="6962B6FE" w14:textId="57AC8A22" w:rsidR="003F1F0E" w:rsidRDefault="00FE518D" w:rsidP="003F1F0E">
      <w:pPr>
        <w:pStyle w:val="af5"/>
        <w:tabs>
          <w:tab w:val="clear" w:pos="1134"/>
          <w:tab w:val="left" w:pos="0"/>
          <w:tab w:val="num" w:pos="900"/>
        </w:tabs>
        <w:spacing w:line="240" w:lineRule="auto"/>
        <w:ind w:left="0" w:firstLine="0"/>
        <w:rPr>
          <w:sz w:val="24"/>
          <w:szCs w:val="24"/>
        </w:rPr>
      </w:pPr>
      <w:r w:rsidRPr="0021120C">
        <w:rPr>
          <w:sz w:val="24"/>
          <w:szCs w:val="24"/>
        </w:rPr>
        <w:t>3.4.</w:t>
      </w:r>
      <w:r w:rsidR="005D166A">
        <w:rPr>
          <w:sz w:val="24"/>
          <w:szCs w:val="24"/>
        </w:rPr>
        <w:t>3</w:t>
      </w:r>
      <w:r w:rsidRPr="0021120C">
        <w:rPr>
          <w:sz w:val="24"/>
          <w:szCs w:val="24"/>
        </w:rPr>
        <w:t>.</w:t>
      </w:r>
      <w:r w:rsidR="008D6818">
        <w:rPr>
          <w:sz w:val="24"/>
          <w:szCs w:val="24"/>
        </w:rPr>
        <w:t xml:space="preserve"> </w:t>
      </w:r>
      <w:r w:rsidR="003F1F0E" w:rsidRPr="003F1F0E">
        <w:rPr>
          <w:sz w:val="24"/>
          <w:szCs w:val="24"/>
        </w:rPr>
        <w:t xml:space="preserve">Для обеспечения оперативного проведения взаиморасчетов между сторонами Победителю запроса предложений рекомендуется иметь счет в </w:t>
      </w:r>
      <w:r w:rsidR="006E2D76">
        <w:rPr>
          <w:sz w:val="24"/>
          <w:szCs w:val="24"/>
        </w:rPr>
        <w:t>банке</w:t>
      </w:r>
      <w:r w:rsidR="003F1F0E" w:rsidRPr="003F1F0E">
        <w:rPr>
          <w:sz w:val="24"/>
          <w:szCs w:val="24"/>
        </w:rPr>
        <w:t xml:space="preserve">. В пакет документов по процедуре рекомендуется вложить письмо-справку о наличии у Участника счета в </w:t>
      </w:r>
      <w:r w:rsidR="006E2D76">
        <w:rPr>
          <w:sz w:val="24"/>
          <w:szCs w:val="24"/>
        </w:rPr>
        <w:t>б</w:t>
      </w:r>
      <w:r w:rsidR="003F1F0E" w:rsidRPr="003F1F0E">
        <w:rPr>
          <w:sz w:val="24"/>
          <w:szCs w:val="24"/>
        </w:rPr>
        <w:t xml:space="preserve">анке либо письмо о намерении открыть счет в </w:t>
      </w:r>
      <w:r w:rsidR="006E2D76">
        <w:rPr>
          <w:sz w:val="24"/>
          <w:szCs w:val="24"/>
        </w:rPr>
        <w:t>банке,</w:t>
      </w:r>
      <w:bookmarkStart w:id="86" w:name="_GoBack"/>
      <w:bookmarkEnd w:id="86"/>
      <w:r w:rsidR="003F1F0E" w:rsidRPr="003F1F0E">
        <w:rPr>
          <w:sz w:val="24"/>
          <w:szCs w:val="24"/>
        </w:rPr>
        <w:t xml:space="preserve"> </w:t>
      </w:r>
      <w:proofErr w:type="spellStart"/>
      <w:r w:rsidR="003F1F0E" w:rsidRPr="003F1F0E">
        <w:rPr>
          <w:sz w:val="24"/>
          <w:szCs w:val="24"/>
        </w:rPr>
        <w:t>в</w:t>
      </w:r>
      <w:proofErr w:type="spellEnd"/>
      <w:r w:rsidR="003F1F0E" w:rsidRPr="003F1F0E">
        <w:rPr>
          <w:sz w:val="24"/>
          <w:szCs w:val="24"/>
        </w:rPr>
        <w:t xml:space="preserve"> случае признания Участника Победителем данной процедуры.</w:t>
      </w:r>
    </w:p>
    <w:p w14:paraId="647EFF8C" w14:textId="77777777" w:rsidR="006E2D76" w:rsidRDefault="006E2D76" w:rsidP="003F1F0E">
      <w:pPr>
        <w:pStyle w:val="af5"/>
        <w:tabs>
          <w:tab w:val="clear" w:pos="1134"/>
          <w:tab w:val="left" w:pos="0"/>
          <w:tab w:val="num" w:pos="900"/>
        </w:tabs>
        <w:spacing w:line="240" w:lineRule="auto"/>
        <w:ind w:left="0" w:firstLine="0"/>
        <w:rPr>
          <w:sz w:val="24"/>
          <w:szCs w:val="24"/>
        </w:rPr>
      </w:pPr>
    </w:p>
    <w:p w14:paraId="7B388DB6" w14:textId="49693765" w:rsidR="00FE518D" w:rsidRDefault="00FE518D" w:rsidP="005E73BE">
      <w:pPr>
        <w:tabs>
          <w:tab w:val="left" w:pos="567"/>
        </w:tabs>
        <w:spacing w:line="240" w:lineRule="auto"/>
        <w:ind w:hanging="284"/>
        <w:rPr>
          <w:sz w:val="24"/>
          <w:szCs w:val="24"/>
        </w:rPr>
      </w:pPr>
      <w:r w:rsidRPr="008F5F21">
        <w:rPr>
          <w:sz w:val="24"/>
          <w:szCs w:val="24"/>
        </w:rPr>
        <w:t>3.4.</w:t>
      </w:r>
      <w:r w:rsidR="005D166A">
        <w:rPr>
          <w:sz w:val="24"/>
          <w:szCs w:val="24"/>
        </w:rPr>
        <w:t>4</w:t>
      </w:r>
      <w:r w:rsidRPr="008F5F21">
        <w:rPr>
          <w:sz w:val="24"/>
          <w:szCs w:val="24"/>
        </w:rPr>
        <w:t>.</w:t>
      </w:r>
      <w:r w:rsidR="008D6818">
        <w:rPr>
          <w:sz w:val="24"/>
          <w:szCs w:val="24"/>
        </w:rPr>
        <w:t xml:space="preserve"> </w:t>
      </w:r>
      <w:r w:rsidRPr="008F5F21">
        <w:rPr>
          <w:sz w:val="24"/>
          <w:szCs w:val="24"/>
        </w:rPr>
        <w:t>Все указанные документы прилагаются Участником к Предложению.</w:t>
      </w:r>
    </w:p>
    <w:p w14:paraId="43AD4449" w14:textId="77777777" w:rsidR="005D166A" w:rsidRDefault="005D166A" w:rsidP="003F1F0E">
      <w:pPr>
        <w:spacing w:line="240" w:lineRule="auto"/>
        <w:ind w:firstLine="0"/>
        <w:rPr>
          <w:sz w:val="24"/>
          <w:szCs w:val="24"/>
        </w:rPr>
      </w:pPr>
    </w:p>
    <w:p w14:paraId="7B388DB7" w14:textId="5B21505B" w:rsidR="00FE518D" w:rsidRDefault="00FE518D" w:rsidP="003F1F0E">
      <w:pPr>
        <w:spacing w:line="240" w:lineRule="auto"/>
        <w:ind w:firstLine="0"/>
        <w:rPr>
          <w:sz w:val="24"/>
          <w:szCs w:val="24"/>
        </w:rPr>
      </w:pPr>
      <w:r w:rsidRPr="008F5F21">
        <w:rPr>
          <w:sz w:val="24"/>
          <w:szCs w:val="24"/>
        </w:rPr>
        <w:t>3.4.</w:t>
      </w:r>
      <w:r w:rsidR="005D166A">
        <w:rPr>
          <w:sz w:val="24"/>
          <w:szCs w:val="24"/>
        </w:rPr>
        <w:t>5</w:t>
      </w:r>
      <w:r w:rsidRPr="008F5F21">
        <w:rPr>
          <w:sz w:val="24"/>
          <w:szCs w:val="24"/>
        </w:rPr>
        <w:t>.</w:t>
      </w:r>
      <w:r w:rsidR="005E73BE">
        <w:rPr>
          <w:sz w:val="24"/>
          <w:szCs w:val="24"/>
        </w:rPr>
        <w:t xml:space="preserve"> </w:t>
      </w:r>
      <w:r w:rsidRPr="008F5F21">
        <w:rPr>
          <w:sz w:val="24"/>
          <w:szCs w:val="24"/>
        </w:rPr>
        <w:t>В случае</w:t>
      </w:r>
      <w:r w:rsidR="001C63C8">
        <w:rPr>
          <w:sz w:val="24"/>
          <w:szCs w:val="24"/>
        </w:rPr>
        <w:t>,</w:t>
      </w:r>
      <w:r w:rsidRPr="008F5F21">
        <w:rPr>
          <w:sz w:val="24"/>
          <w:szCs w:val="24"/>
        </w:rPr>
        <w:t xml:space="preserve">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в соответствии Участника данному требованию.</w:t>
      </w:r>
    </w:p>
    <w:p w14:paraId="6CEA89BB" w14:textId="77777777" w:rsidR="00701C3F" w:rsidRPr="008F5F21" w:rsidRDefault="00701C3F" w:rsidP="005E73BE">
      <w:pPr>
        <w:spacing w:line="240" w:lineRule="auto"/>
        <w:ind w:left="851" w:hanging="1135"/>
        <w:rPr>
          <w:sz w:val="24"/>
          <w:szCs w:val="24"/>
        </w:rPr>
      </w:pPr>
    </w:p>
    <w:p w14:paraId="7B388DB8" w14:textId="77777777" w:rsidR="00FE518D" w:rsidRDefault="00FE518D" w:rsidP="00902CE1">
      <w:pPr>
        <w:pStyle w:val="2"/>
        <w:numPr>
          <w:ilvl w:val="1"/>
          <w:numId w:val="8"/>
        </w:numPr>
        <w:tabs>
          <w:tab w:val="clear" w:pos="1318"/>
          <w:tab w:val="num" w:pos="0"/>
        </w:tabs>
        <w:ind w:left="851" w:hanging="851"/>
        <w:rPr>
          <w:sz w:val="24"/>
          <w:szCs w:val="24"/>
        </w:rPr>
      </w:pPr>
      <w:bookmarkStart w:id="87" w:name="_Ref55280443"/>
      <w:bookmarkStart w:id="88" w:name="_Toc55285351"/>
      <w:bookmarkStart w:id="89" w:name="_Toc55305383"/>
      <w:bookmarkStart w:id="90" w:name="_Toc57314654"/>
      <w:bookmarkStart w:id="91" w:name="_Toc69728968"/>
      <w:bookmarkStart w:id="92" w:name="_Toc286336776"/>
      <w:r w:rsidRPr="008F5F21">
        <w:rPr>
          <w:sz w:val="24"/>
          <w:szCs w:val="24"/>
        </w:rPr>
        <w:t>Подача Предложений и их прием</w:t>
      </w:r>
      <w:bookmarkEnd w:id="87"/>
      <w:bookmarkEnd w:id="88"/>
      <w:bookmarkEnd w:id="89"/>
      <w:bookmarkEnd w:id="90"/>
      <w:bookmarkEnd w:id="91"/>
      <w:bookmarkEnd w:id="92"/>
    </w:p>
    <w:p w14:paraId="739D7F19" w14:textId="1604FF7B" w:rsidR="00471D00" w:rsidRPr="00471D00" w:rsidRDefault="00471D00" w:rsidP="00471D00">
      <w:pPr>
        <w:ind w:firstLine="0"/>
        <w:rPr>
          <w:b/>
          <w:color w:val="FF0000"/>
        </w:rPr>
      </w:pPr>
      <w:r w:rsidRPr="00471D00">
        <w:rPr>
          <w:b/>
          <w:color w:val="FF0000"/>
        </w:rPr>
        <w:t>Подача документов может быть осуществлена как электронным способом, так и через предоставление конвертов с документацией.</w:t>
      </w:r>
    </w:p>
    <w:p w14:paraId="4EA06821" w14:textId="77777777" w:rsidR="008A5B6D" w:rsidRDefault="008A5B6D" w:rsidP="00471D00">
      <w:pPr>
        <w:ind w:firstLine="0"/>
        <w:rPr>
          <w:b/>
          <w:color w:val="FF0000"/>
        </w:rPr>
      </w:pPr>
    </w:p>
    <w:p w14:paraId="7C21DDEF" w14:textId="50CB59FD" w:rsidR="00471D00" w:rsidRPr="00471D00" w:rsidRDefault="00471D00" w:rsidP="00471D00">
      <w:pPr>
        <w:ind w:firstLine="0"/>
        <w:rPr>
          <w:b/>
          <w:color w:val="FF0000"/>
        </w:rPr>
      </w:pPr>
      <w:r w:rsidRPr="00471D00">
        <w:rPr>
          <w:b/>
          <w:color w:val="FF0000"/>
        </w:rPr>
        <w:t>Подача в бумажном виде:</w:t>
      </w:r>
    </w:p>
    <w:p w14:paraId="7B388DB9" w14:textId="77777777" w:rsidR="00FE518D" w:rsidRPr="008F5F21" w:rsidRDefault="00FE518D" w:rsidP="005D166A">
      <w:pPr>
        <w:pStyle w:val="a0"/>
        <w:keepNext/>
        <w:numPr>
          <w:ilvl w:val="2"/>
          <w:numId w:val="8"/>
        </w:numPr>
        <w:tabs>
          <w:tab w:val="clear" w:pos="1796"/>
          <w:tab w:val="num" w:pos="0"/>
        </w:tabs>
        <w:spacing w:line="240" w:lineRule="auto"/>
        <w:ind w:left="0" w:firstLine="0"/>
        <w:rPr>
          <w:sz w:val="24"/>
          <w:szCs w:val="24"/>
        </w:rPr>
      </w:pPr>
      <w:bookmarkStart w:id="93" w:name="_Ref56229451"/>
      <w:r w:rsidRPr="008F5F21">
        <w:rPr>
          <w:sz w:val="24"/>
          <w:szCs w:val="24"/>
        </w:rPr>
        <w:t>Перед подачей Предложение</w:t>
      </w:r>
      <w:r w:rsidR="00F97EC8">
        <w:rPr>
          <w:sz w:val="24"/>
          <w:szCs w:val="24"/>
        </w:rPr>
        <w:t xml:space="preserve"> </w:t>
      </w:r>
      <w:r w:rsidRPr="008F5F21">
        <w:rPr>
          <w:sz w:val="24"/>
          <w:szCs w:val="24"/>
        </w:rPr>
        <w:t>должн</w:t>
      </w:r>
      <w:r w:rsidR="00F97EC8">
        <w:rPr>
          <w:sz w:val="24"/>
          <w:szCs w:val="24"/>
        </w:rPr>
        <w:t>о</w:t>
      </w:r>
      <w:r w:rsidRPr="008F5F21">
        <w:rPr>
          <w:sz w:val="24"/>
          <w:szCs w:val="24"/>
        </w:rPr>
        <w:t xml:space="preserve"> б</w:t>
      </w:r>
      <w:r w:rsidR="00FD0B1C">
        <w:rPr>
          <w:sz w:val="24"/>
          <w:szCs w:val="24"/>
        </w:rPr>
        <w:t>ыть надежно запечатано в конверт</w:t>
      </w:r>
      <w:r w:rsidRPr="008F5F21">
        <w:rPr>
          <w:sz w:val="24"/>
          <w:szCs w:val="24"/>
        </w:rPr>
        <w:t xml:space="preserve"> (пакеты, ящики и т.п.). Предложение запечатывается в конверт, обозначаемый словами «Оригинал</w:t>
      </w:r>
      <w:r w:rsidR="00FD0B1C">
        <w:rPr>
          <w:sz w:val="24"/>
          <w:szCs w:val="24"/>
        </w:rPr>
        <w:t>»</w:t>
      </w:r>
      <w:r w:rsidRPr="008F5F21">
        <w:rPr>
          <w:sz w:val="24"/>
          <w:szCs w:val="24"/>
        </w:rPr>
        <w:t xml:space="preserve">. </w:t>
      </w:r>
      <w:bookmarkEnd w:id="93"/>
      <w:r w:rsidRPr="008F5F21">
        <w:rPr>
          <w:sz w:val="24"/>
          <w:szCs w:val="24"/>
        </w:rPr>
        <w:t xml:space="preserve">На </w:t>
      </w:r>
      <w:r w:rsidR="00FD0B1C">
        <w:rPr>
          <w:sz w:val="24"/>
          <w:szCs w:val="24"/>
        </w:rPr>
        <w:t>конверте</w:t>
      </w:r>
      <w:r w:rsidRPr="008F5F21">
        <w:rPr>
          <w:sz w:val="24"/>
          <w:szCs w:val="24"/>
        </w:rPr>
        <w:t xml:space="preserve"> необходимо указать следующие сведения:</w:t>
      </w:r>
    </w:p>
    <w:p w14:paraId="7B388DBA" w14:textId="77777777" w:rsidR="000454A6" w:rsidRDefault="000454A6" w:rsidP="0083602B">
      <w:pPr>
        <w:tabs>
          <w:tab w:val="num" w:pos="709"/>
        </w:tabs>
        <w:spacing w:line="240" w:lineRule="auto"/>
        <w:ind w:left="709" w:firstLine="0"/>
        <w:rPr>
          <w:sz w:val="24"/>
          <w:szCs w:val="24"/>
        </w:rPr>
      </w:pPr>
      <w:r>
        <w:rPr>
          <w:sz w:val="24"/>
          <w:szCs w:val="24"/>
        </w:rPr>
        <w:t>- предмет закупки в соответствии с пунктом 2;</w:t>
      </w:r>
    </w:p>
    <w:p w14:paraId="7B388DBB" w14:textId="77777777" w:rsidR="00FE518D" w:rsidRPr="00581A8B" w:rsidRDefault="00FE518D" w:rsidP="0083602B">
      <w:pPr>
        <w:tabs>
          <w:tab w:val="num" w:pos="709"/>
        </w:tabs>
        <w:spacing w:line="240" w:lineRule="auto"/>
        <w:ind w:left="709" w:firstLine="0"/>
        <w:rPr>
          <w:sz w:val="24"/>
          <w:szCs w:val="24"/>
        </w:rPr>
      </w:pPr>
      <w:r w:rsidRPr="00581A8B">
        <w:rPr>
          <w:sz w:val="24"/>
          <w:szCs w:val="24"/>
        </w:rPr>
        <w:t>- наименование и адрес Организатора в соответствии с пунктом 1.1.1.;</w:t>
      </w:r>
    </w:p>
    <w:p w14:paraId="682A90F4" w14:textId="77777777" w:rsidR="006E2D76" w:rsidRDefault="00FE518D" w:rsidP="0083602B">
      <w:pPr>
        <w:tabs>
          <w:tab w:val="num" w:pos="709"/>
        </w:tabs>
        <w:spacing w:line="240" w:lineRule="auto"/>
        <w:ind w:left="709" w:firstLine="0"/>
        <w:rPr>
          <w:sz w:val="24"/>
          <w:szCs w:val="24"/>
        </w:rPr>
      </w:pPr>
      <w:r w:rsidRPr="00581A8B">
        <w:rPr>
          <w:sz w:val="24"/>
          <w:szCs w:val="24"/>
        </w:rPr>
        <w:t>- полное фирменное наименование Участника и его почтовый адрес;</w:t>
      </w:r>
    </w:p>
    <w:p w14:paraId="7B388DBD" w14:textId="771E803D" w:rsidR="00FE518D" w:rsidRDefault="00FD0B1C" w:rsidP="005D166A">
      <w:pPr>
        <w:pStyle w:val="a0"/>
        <w:numPr>
          <w:ilvl w:val="2"/>
          <w:numId w:val="8"/>
        </w:numPr>
        <w:tabs>
          <w:tab w:val="clear" w:pos="1796"/>
          <w:tab w:val="num" w:pos="0"/>
        </w:tabs>
        <w:spacing w:line="240" w:lineRule="auto"/>
        <w:ind w:left="0" w:firstLine="0"/>
        <w:rPr>
          <w:sz w:val="24"/>
          <w:szCs w:val="24"/>
        </w:rPr>
      </w:pPr>
      <w:bookmarkStart w:id="94" w:name="_Ref56226704"/>
      <w:bookmarkStart w:id="95" w:name="_Ref93172396"/>
      <w:r>
        <w:rPr>
          <w:sz w:val="24"/>
          <w:szCs w:val="24"/>
        </w:rPr>
        <w:t>Запечатанный конверт</w:t>
      </w:r>
      <w:r w:rsidR="00FE518D" w:rsidRPr="008F5F21">
        <w:rPr>
          <w:sz w:val="24"/>
          <w:szCs w:val="24"/>
        </w:rPr>
        <w:t xml:space="preserve"> </w:t>
      </w:r>
      <w:r>
        <w:rPr>
          <w:sz w:val="24"/>
          <w:szCs w:val="24"/>
        </w:rPr>
        <w:t>помещае</w:t>
      </w:r>
      <w:r w:rsidR="00FE518D" w:rsidRPr="008F5F21">
        <w:rPr>
          <w:sz w:val="24"/>
          <w:szCs w:val="24"/>
        </w:rPr>
        <w:t>тся в один внешний конверт, который также должен быть надежно запечатан. На внешнем конверте указывается следующая информация:</w:t>
      </w:r>
      <w:bookmarkEnd w:id="94"/>
    </w:p>
    <w:p w14:paraId="7B388DBE" w14:textId="77777777" w:rsidR="000454A6" w:rsidRPr="008F5F21" w:rsidRDefault="00FC69D5" w:rsidP="00FC69D5">
      <w:pPr>
        <w:pStyle w:val="a0"/>
        <w:numPr>
          <w:ilvl w:val="0"/>
          <w:numId w:val="0"/>
        </w:numPr>
        <w:tabs>
          <w:tab w:val="num" w:pos="709"/>
        </w:tabs>
        <w:spacing w:line="240" w:lineRule="auto"/>
        <w:ind w:left="709"/>
        <w:rPr>
          <w:sz w:val="24"/>
          <w:szCs w:val="24"/>
        </w:rPr>
      </w:pPr>
      <w:r>
        <w:rPr>
          <w:sz w:val="24"/>
          <w:szCs w:val="24"/>
        </w:rPr>
        <w:t>-</w:t>
      </w:r>
      <w:r w:rsidR="000454A6">
        <w:rPr>
          <w:sz w:val="24"/>
          <w:szCs w:val="24"/>
        </w:rPr>
        <w:t xml:space="preserve"> предмет закупки в соответствии с пунктом 2;</w:t>
      </w:r>
    </w:p>
    <w:p w14:paraId="7B388DBF" w14:textId="77777777" w:rsidR="00FE518D" w:rsidRPr="00581A8B" w:rsidRDefault="00FE518D" w:rsidP="00FA3C13">
      <w:pPr>
        <w:tabs>
          <w:tab w:val="num" w:pos="709"/>
        </w:tabs>
        <w:spacing w:line="240" w:lineRule="auto"/>
        <w:ind w:left="709" w:hanging="191"/>
        <w:rPr>
          <w:sz w:val="24"/>
          <w:szCs w:val="24"/>
        </w:rPr>
      </w:pPr>
      <w:bookmarkStart w:id="96" w:name="_Ref55307583"/>
      <w:bookmarkEnd w:id="95"/>
      <w:r w:rsidRPr="00581A8B">
        <w:rPr>
          <w:sz w:val="24"/>
          <w:szCs w:val="24"/>
        </w:rPr>
        <w:tab/>
        <w:t>- наименование и адрес Организатора в соответствии с пунктом 1.1.1.;</w:t>
      </w:r>
    </w:p>
    <w:p w14:paraId="7B388DC0" w14:textId="25441AD8" w:rsidR="00FE518D" w:rsidRPr="00581A8B" w:rsidRDefault="00FE518D" w:rsidP="00FA3C13">
      <w:pPr>
        <w:tabs>
          <w:tab w:val="num" w:pos="709"/>
        </w:tabs>
        <w:spacing w:line="240" w:lineRule="auto"/>
        <w:ind w:left="709" w:hanging="191"/>
        <w:rPr>
          <w:sz w:val="24"/>
          <w:szCs w:val="24"/>
        </w:rPr>
      </w:pPr>
    </w:p>
    <w:p w14:paraId="6140018D" w14:textId="77777777" w:rsidR="006E2D76" w:rsidRDefault="00FE518D" w:rsidP="005D166A">
      <w:pPr>
        <w:pStyle w:val="a0"/>
        <w:numPr>
          <w:ilvl w:val="0"/>
          <w:numId w:val="0"/>
        </w:numPr>
        <w:spacing w:line="240" w:lineRule="auto"/>
        <w:rPr>
          <w:sz w:val="24"/>
          <w:szCs w:val="24"/>
        </w:rPr>
      </w:pPr>
      <w:bookmarkStart w:id="97" w:name="_Ref57324959"/>
      <w:r w:rsidRPr="008F5F21">
        <w:rPr>
          <w:sz w:val="24"/>
          <w:szCs w:val="24"/>
        </w:rPr>
        <w:t>3.5.3.</w:t>
      </w:r>
      <w:r w:rsidRPr="008F5F21">
        <w:rPr>
          <w:sz w:val="24"/>
          <w:szCs w:val="24"/>
        </w:rPr>
        <w:tab/>
      </w:r>
      <w:bookmarkStart w:id="98" w:name="_Ref56221287"/>
      <w:bookmarkEnd w:id="97"/>
      <w:r w:rsidR="00822745" w:rsidRPr="00822745">
        <w:rPr>
          <w:sz w:val="24"/>
          <w:szCs w:val="24"/>
        </w:rPr>
        <w:t xml:space="preserve">К документам </w:t>
      </w:r>
      <w:r w:rsidR="00822745" w:rsidRPr="00822745">
        <w:rPr>
          <w:b/>
          <w:sz w:val="24"/>
          <w:szCs w:val="24"/>
        </w:rPr>
        <w:t>в обязательном порядке необходимо представить в электронном</w:t>
      </w:r>
      <w:r w:rsidR="00822745" w:rsidRPr="00822745">
        <w:rPr>
          <w:sz w:val="24"/>
          <w:szCs w:val="24"/>
        </w:rPr>
        <w:t xml:space="preserve"> виде (на CD-R/RW или USB-</w:t>
      </w:r>
      <w:proofErr w:type="spellStart"/>
      <w:r w:rsidR="00822745" w:rsidRPr="00822745">
        <w:rPr>
          <w:sz w:val="24"/>
          <w:szCs w:val="24"/>
        </w:rPr>
        <w:t>flash</w:t>
      </w:r>
      <w:proofErr w:type="spellEnd"/>
      <w:r w:rsidR="00822745" w:rsidRPr="00822745">
        <w:rPr>
          <w:sz w:val="24"/>
          <w:szCs w:val="24"/>
        </w:rPr>
        <w:t>-накопителе)</w:t>
      </w:r>
    </w:p>
    <w:p w14:paraId="1420AF3B" w14:textId="5D214AD0" w:rsidR="00822745" w:rsidRPr="00822745" w:rsidRDefault="009A3242" w:rsidP="00822745">
      <w:pPr>
        <w:pStyle w:val="a0"/>
        <w:numPr>
          <w:ilvl w:val="0"/>
          <w:numId w:val="0"/>
        </w:numPr>
        <w:spacing w:line="240" w:lineRule="auto"/>
        <w:ind w:left="709"/>
        <w:rPr>
          <w:sz w:val="24"/>
          <w:szCs w:val="24"/>
        </w:rPr>
      </w:pPr>
      <w:r>
        <w:rPr>
          <w:sz w:val="24"/>
          <w:szCs w:val="24"/>
        </w:rPr>
        <w:t>1)</w:t>
      </w:r>
      <w:r w:rsidR="00822745" w:rsidRPr="00822745">
        <w:rPr>
          <w:sz w:val="24"/>
          <w:szCs w:val="24"/>
        </w:rPr>
        <w:t xml:space="preserve"> скан-копии в формате .</w:t>
      </w:r>
      <w:proofErr w:type="spellStart"/>
      <w:r w:rsidR="00822745" w:rsidRPr="00822745">
        <w:rPr>
          <w:sz w:val="24"/>
          <w:szCs w:val="24"/>
        </w:rPr>
        <w:t>pdf</w:t>
      </w:r>
      <w:proofErr w:type="spellEnd"/>
      <w:r w:rsidR="00822745" w:rsidRPr="00822745">
        <w:rPr>
          <w:sz w:val="24"/>
          <w:szCs w:val="24"/>
        </w:rPr>
        <w:t xml:space="preserve">, сделанные с оригиналов документов или их заверенных копий, предоставляемых на бумажном носителе (в </w:t>
      </w:r>
      <w:proofErr w:type="spellStart"/>
      <w:r w:rsidR="00822745" w:rsidRPr="00822745">
        <w:rPr>
          <w:sz w:val="24"/>
          <w:szCs w:val="24"/>
        </w:rPr>
        <w:t>т.ч</w:t>
      </w:r>
      <w:proofErr w:type="spellEnd"/>
      <w:r w:rsidR="00822745" w:rsidRPr="00822745">
        <w:rPr>
          <w:sz w:val="24"/>
          <w:szCs w:val="24"/>
        </w:rPr>
        <w:t>. протокол разногласий к проекту договора при его наличии), а также прочие документы, запрашиваемые у участников для подтверждения соответствия предъявляемым требованиям, перечисленные в закупочной документации;</w:t>
      </w:r>
    </w:p>
    <w:p w14:paraId="5DAFA396" w14:textId="77777777" w:rsidR="006E2D76" w:rsidRDefault="00822745" w:rsidP="00822745">
      <w:pPr>
        <w:pStyle w:val="a0"/>
        <w:numPr>
          <w:ilvl w:val="0"/>
          <w:numId w:val="0"/>
        </w:numPr>
        <w:tabs>
          <w:tab w:val="num" w:pos="709"/>
        </w:tabs>
        <w:spacing w:line="240" w:lineRule="auto"/>
        <w:ind w:left="709" w:hanging="709"/>
        <w:rPr>
          <w:sz w:val="24"/>
          <w:szCs w:val="24"/>
        </w:rPr>
      </w:pPr>
      <w:r w:rsidRPr="00822745">
        <w:rPr>
          <w:sz w:val="24"/>
          <w:szCs w:val="24"/>
        </w:rPr>
        <w:lastRenderedPageBreak/>
        <w:tab/>
      </w:r>
      <w:r w:rsidR="009A3242">
        <w:rPr>
          <w:sz w:val="24"/>
          <w:szCs w:val="24"/>
        </w:rPr>
        <w:t>2)</w:t>
      </w:r>
      <w:r w:rsidRPr="00822745">
        <w:rPr>
          <w:sz w:val="24"/>
          <w:szCs w:val="24"/>
        </w:rPr>
        <w:t xml:space="preserve"> Коммерческое предложение в электронном виде (на CD-R/RW или USB-</w:t>
      </w:r>
      <w:proofErr w:type="spellStart"/>
      <w:r w:rsidRPr="00822745">
        <w:rPr>
          <w:sz w:val="24"/>
          <w:szCs w:val="24"/>
        </w:rPr>
        <w:t>flash</w:t>
      </w:r>
      <w:proofErr w:type="spellEnd"/>
      <w:r w:rsidRPr="00822745">
        <w:rPr>
          <w:sz w:val="24"/>
          <w:szCs w:val="24"/>
        </w:rPr>
        <w:t>-накопителе) в формате .</w:t>
      </w:r>
      <w:proofErr w:type="spellStart"/>
      <w:r w:rsidRPr="00822745">
        <w:rPr>
          <w:sz w:val="24"/>
          <w:szCs w:val="24"/>
        </w:rPr>
        <w:t>doc</w:t>
      </w:r>
      <w:proofErr w:type="spellEnd"/>
      <w:r w:rsidRPr="00822745">
        <w:rPr>
          <w:sz w:val="24"/>
          <w:szCs w:val="24"/>
        </w:rPr>
        <w:t xml:space="preserve"> или .</w:t>
      </w:r>
      <w:proofErr w:type="spellStart"/>
      <w:r w:rsidRPr="00822745">
        <w:rPr>
          <w:sz w:val="24"/>
          <w:szCs w:val="24"/>
        </w:rPr>
        <w:t>xls</w:t>
      </w:r>
      <w:proofErr w:type="spellEnd"/>
    </w:p>
    <w:p w14:paraId="7B388DC2" w14:textId="6F885EF4" w:rsidR="00FA3C13" w:rsidRPr="00FA3C13" w:rsidRDefault="00FE518D" w:rsidP="005D166A">
      <w:pPr>
        <w:pStyle w:val="a0"/>
        <w:numPr>
          <w:ilvl w:val="0"/>
          <w:numId w:val="0"/>
        </w:numPr>
        <w:tabs>
          <w:tab w:val="num" w:pos="0"/>
        </w:tabs>
        <w:spacing w:line="240" w:lineRule="auto"/>
        <w:rPr>
          <w:b/>
          <w:snapToGrid/>
          <w:color w:val="000000"/>
          <w:sz w:val="24"/>
          <w:szCs w:val="24"/>
        </w:rPr>
      </w:pPr>
      <w:r w:rsidRPr="008F5F21">
        <w:rPr>
          <w:sz w:val="24"/>
          <w:szCs w:val="24"/>
        </w:rPr>
        <w:t>3.5.4.</w:t>
      </w:r>
      <w:r w:rsidRPr="008F5F21">
        <w:rPr>
          <w:sz w:val="24"/>
          <w:szCs w:val="24"/>
        </w:rPr>
        <w:tab/>
        <w:t>Участники должны обеспечить доставку своих Предложений по месту нахождения Организатора:</w:t>
      </w:r>
      <w:r w:rsidR="00FA3C13" w:rsidRPr="00FA3C13">
        <w:rPr>
          <w:snapToGrid/>
          <w:sz w:val="24"/>
          <w:szCs w:val="24"/>
        </w:rPr>
        <w:t xml:space="preserve"> </w:t>
      </w:r>
      <w:r w:rsidR="004C5027">
        <w:rPr>
          <w:snapToGrid/>
          <w:sz w:val="24"/>
          <w:szCs w:val="24"/>
        </w:rPr>
        <w:t>117545</w:t>
      </w:r>
      <w:r w:rsidR="00FA3C13" w:rsidRPr="00FA3C13">
        <w:rPr>
          <w:snapToGrid/>
          <w:sz w:val="24"/>
          <w:szCs w:val="24"/>
        </w:rPr>
        <w:t>,</w:t>
      </w:r>
      <w:r w:rsidR="00CA2708">
        <w:rPr>
          <w:snapToGrid/>
          <w:sz w:val="24"/>
          <w:szCs w:val="24"/>
        </w:rPr>
        <w:t> </w:t>
      </w:r>
      <w:r w:rsidR="00FA3C13" w:rsidRPr="00FA3C13">
        <w:rPr>
          <w:snapToGrid/>
          <w:sz w:val="24"/>
          <w:szCs w:val="24"/>
        </w:rPr>
        <w:t xml:space="preserve">Москва, </w:t>
      </w:r>
      <w:r w:rsidR="004C5027">
        <w:rPr>
          <w:snapToGrid/>
          <w:sz w:val="24"/>
          <w:szCs w:val="24"/>
        </w:rPr>
        <w:t>1-й Дорожный проезд, д.3, стр.1</w:t>
      </w:r>
    </w:p>
    <w:p w14:paraId="7B388DC3" w14:textId="77777777" w:rsidR="00FE518D" w:rsidRPr="008F5F21" w:rsidRDefault="00FE518D" w:rsidP="005D166A">
      <w:pPr>
        <w:pStyle w:val="a0"/>
        <w:numPr>
          <w:ilvl w:val="0"/>
          <w:numId w:val="0"/>
        </w:numPr>
        <w:tabs>
          <w:tab w:val="num" w:pos="0"/>
          <w:tab w:val="num" w:pos="851"/>
        </w:tabs>
        <w:spacing w:line="240" w:lineRule="auto"/>
        <w:rPr>
          <w:sz w:val="24"/>
          <w:szCs w:val="24"/>
        </w:rPr>
      </w:pPr>
      <w:r w:rsidRPr="008F5F21">
        <w:rPr>
          <w:sz w:val="24"/>
          <w:szCs w:val="24"/>
        </w:rPr>
        <w:t>В случае направления Предложения через курьерскую службу рекомендуется уведомить представителя курьерской службы или курьера о настоящем порядке доставки Предложения.</w:t>
      </w:r>
      <w:bookmarkEnd w:id="98"/>
    </w:p>
    <w:p w14:paraId="7B388DC4" w14:textId="286E75E2" w:rsidR="00FE518D" w:rsidRPr="008F5F21" w:rsidRDefault="00FE518D" w:rsidP="005D166A">
      <w:pPr>
        <w:pStyle w:val="a0"/>
        <w:numPr>
          <w:ilvl w:val="2"/>
          <w:numId w:val="9"/>
        </w:numPr>
        <w:tabs>
          <w:tab w:val="clear" w:pos="1440"/>
          <w:tab w:val="num" w:pos="0"/>
        </w:tabs>
        <w:spacing w:line="240" w:lineRule="auto"/>
        <w:ind w:left="0" w:firstLine="0"/>
        <w:rPr>
          <w:sz w:val="24"/>
          <w:szCs w:val="24"/>
        </w:rPr>
      </w:pPr>
      <w:r w:rsidRPr="009B6BB8">
        <w:rPr>
          <w:sz w:val="24"/>
          <w:szCs w:val="24"/>
        </w:rPr>
        <w:t xml:space="preserve">Организатор заканчивает принимать Предложения в </w:t>
      </w:r>
      <w:r w:rsidR="00856C30" w:rsidRPr="00856C30">
        <w:rPr>
          <w:b/>
          <w:sz w:val="24"/>
          <w:szCs w:val="24"/>
        </w:rPr>
        <w:t>1</w:t>
      </w:r>
      <w:r w:rsidR="005D166A">
        <w:rPr>
          <w:b/>
          <w:sz w:val="24"/>
          <w:szCs w:val="24"/>
        </w:rPr>
        <w:t>8</w:t>
      </w:r>
      <w:r w:rsidR="002C2B2C" w:rsidRPr="009B6BB8">
        <w:rPr>
          <w:b/>
          <w:bCs/>
          <w:sz w:val="24"/>
          <w:szCs w:val="24"/>
        </w:rPr>
        <w:t xml:space="preserve">:00 часов (местное время) </w:t>
      </w:r>
      <w:r w:rsidR="00D90BDE">
        <w:rPr>
          <w:b/>
          <w:bCs/>
          <w:sz w:val="24"/>
          <w:szCs w:val="24"/>
        </w:rPr>
        <w:t>2</w:t>
      </w:r>
      <w:r w:rsidR="00A8334A">
        <w:rPr>
          <w:b/>
          <w:bCs/>
          <w:sz w:val="24"/>
          <w:szCs w:val="24"/>
        </w:rPr>
        <w:t>8</w:t>
      </w:r>
      <w:r w:rsidR="009C142C" w:rsidRPr="002969D9">
        <w:rPr>
          <w:b/>
          <w:bCs/>
          <w:sz w:val="24"/>
          <w:szCs w:val="24"/>
        </w:rPr>
        <w:t>.</w:t>
      </w:r>
      <w:r w:rsidR="00A8334A">
        <w:rPr>
          <w:b/>
          <w:bCs/>
          <w:sz w:val="24"/>
          <w:szCs w:val="24"/>
        </w:rPr>
        <w:t>03</w:t>
      </w:r>
      <w:r w:rsidR="002331AF" w:rsidRPr="002969D9">
        <w:rPr>
          <w:b/>
          <w:bCs/>
          <w:sz w:val="24"/>
          <w:szCs w:val="24"/>
        </w:rPr>
        <w:t>.201</w:t>
      </w:r>
      <w:r w:rsidR="00A8334A">
        <w:rPr>
          <w:b/>
          <w:bCs/>
          <w:sz w:val="24"/>
          <w:szCs w:val="24"/>
        </w:rPr>
        <w:t>7</w:t>
      </w:r>
      <w:r w:rsidRPr="002969D9">
        <w:rPr>
          <w:b/>
          <w:bCs/>
          <w:sz w:val="24"/>
          <w:szCs w:val="24"/>
        </w:rPr>
        <w:t>.</w:t>
      </w:r>
      <w:r w:rsidRPr="002969D9">
        <w:rPr>
          <w:sz w:val="24"/>
          <w:szCs w:val="24"/>
        </w:rPr>
        <w:t xml:space="preserve"> </w:t>
      </w:r>
      <w:r w:rsidRPr="008F5F21">
        <w:rPr>
          <w:sz w:val="24"/>
          <w:szCs w:val="24"/>
        </w:rPr>
        <w:t>Предложения, полученные позже установленного выше срока, будут отклонены Организатором без рассмотрения по существу, независимо от причин опоздания.</w:t>
      </w:r>
      <w:bookmarkEnd w:id="96"/>
    </w:p>
    <w:p w14:paraId="7B388DC5" w14:textId="09E0C6BE" w:rsidR="00FE518D" w:rsidRDefault="001C63C8" w:rsidP="005D166A">
      <w:pPr>
        <w:pStyle w:val="a0"/>
        <w:numPr>
          <w:ilvl w:val="2"/>
          <w:numId w:val="9"/>
        </w:numPr>
        <w:tabs>
          <w:tab w:val="clear" w:pos="1440"/>
          <w:tab w:val="num" w:pos="0"/>
        </w:tabs>
        <w:spacing w:line="240" w:lineRule="auto"/>
        <w:ind w:left="0" w:firstLine="0"/>
        <w:rPr>
          <w:sz w:val="24"/>
          <w:szCs w:val="24"/>
        </w:rPr>
      </w:pPr>
      <w:r>
        <w:rPr>
          <w:sz w:val="24"/>
          <w:szCs w:val="24"/>
        </w:rPr>
        <w:t xml:space="preserve">По просьбе Участника </w:t>
      </w:r>
      <w:r w:rsidR="00FE518D" w:rsidRPr="008F5F21">
        <w:rPr>
          <w:sz w:val="24"/>
          <w:szCs w:val="24"/>
        </w:rPr>
        <w:t>Организатор выдает расписку лицу, доставившему конверт, о его получении с указанием времени получения.</w:t>
      </w:r>
    </w:p>
    <w:p w14:paraId="7B3E02B0" w14:textId="77777777" w:rsidR="00471D00" w:rsidRDefault="00471D00" w:rsidP="00471D00">
      <w:pPr>
        <w:pStyle w:val="a0"/>
        <w:numPr>
          <w:ilvl w:val="0"/>
          <w:numId w:val="0"/>
        </w:numPr>
        <w:spacing w:line="240" w:lineRule="auto"/>
        <w:rPr>
          <w:sz w:val="24"/>
          <w:szCs w:val="24"/>
        </w:rPr>
      </w:pPr>
    </w:p>
    <w:p w14:paraId="14FA19EB" w14:textId="5D886977" w:rsidR="00471D00" w:rsidRPr="00471D00" w:rsidRDefault="00471D00" w:rsidP="00471D00">
      <w:pPr>
        <w:pStyle w:val="a0"/>
        <w:numPr>
          <w:ilvl w:val="0"/>
          <w:numId w:val="0"/>
        </w:numPr>
        <w:spacing w:line="240" w:lineRule="auto"/>
        <w:rPr>
          <w:b/>
          <w:color w:val="FF0000"/>
          <w:sz w:val="24"/>
          <w:szCs w:val="24"/>
        </w:rPr>
      </w:pPr>
      <w:r w:rsidRPr="00471D00">
        <w:rPr>
          <w:b/>
          <w:color w:val="FF0000"/>
          <w:sz w:val="24"/>
          <w:szCs w:val="24"/>
        </w:rPr>
        <w:t>Подача в электронном виде:</w:t>
      </w:r>
    </w:p>
    <w:p w14:paraId="59C10923" w14:textId="77777777" w:rsidR="00471D00" w:rsidRPr="00471D00" w:rsidRDefault="00471D00" w:rsidP="00471D00">
      <w:pPr>
        <w:pStyle w:val="a0"/>
        <w:numPr>
          <w:ilvl w:val="0"/>
          <w:numId w:val="0"/>
        </w:numPr>
        <w:spacing w:line="240" w:lineRule="auto"/>
        <w:rPr>
          <w:b/>
          <w:color w:val="FF0000"/>
          <w:sz w:val="24"/>
          <w:szCs w:val="24"/>
        </w:rPr>
      </w:pPr>
    </w:p>
    <w:p w14:paraId="5542EDB2" w14:textId="035DCF9E" w:rsidR="00471D00" w:rsidRPr="00471D00" w:rsidRDefault="00471D00" w:rsidP="00471D00">
      <w:pPr>
        <w:pStyle w:val="a0"/>
        <w:numPr>
          <w:ilvl w:val="0"/>
          <w:numId w:val="0"/>
        </w:numPr>
        <w:spacing w:line="240" w:lineRule="auto"/>
        <w:rPr>
          <w:b/>
          <w:color w:val="FF0000"/>
          <w:sz w:val="24"/>
          <w:szCs w:val="24"/>
        </w:rPr>
      </w:pPr>
      <w:r w:rsidRPr="00471D00">
        <w:rPr>
          <w:b/>
          <w:color w:val="FF0000"/>
          <w:sz w:val="24"/>
          <w:szCs w:val="24"/>
        </w:rPr>
        <w:t>Предоставляются сканы документов с четким обозначением наименований файлов.</w:t>
      </w:r>
    </w:p>
    <w:p w14:paraId="03A59BFC" w14:textId="6EC1E7FC" w:rsidR="00471D00" w:rsidRPr="00471D00" w:rsidRDefault="00471D00" w:rsidP="00471D00">
      <w:pPr>
        <w:pStyle w:val="a0"/>
        <w:numPr>
          <w:ilvl w:val="0"/>
          <w:numId w:val="0"/>
        </w:numPr>
        <w:spacing w:line="240" w:lineRule="auto"/>
        <w:rPr>
          <w:b/>
          <w:color w:val="FF0000"/>
          <w:sz w:val="24"/>
          <w:szCs w:val="24"/>
        </w:rPr>
      </w:pPr>
      <w:r w:rsidRPr="00471D00">
        <w:rPr>
          <w:b/>
          <w:color w:val="FF0000"/>
          <w:sz w:val="24"/>
          <w:szCs w:val="24"/>
        </w:rPr>
        <w:t xml:space="preserve">Подача сканов осуществляется </w:t>
      </w:r>
      <w:r>
        <w:rPr>
          <w:b/>
          <w:color w:val="FF0000"/>
          <w:sz w:val="24"/>
          <w:szCs w:val="24"/>
        </w:rPr>
        <w:t xml:space="preserve">заблаговременно </w:t>
      </w:r>
      <w:r w:rsidRPr="00471D00">
        <w:rPr>
          <w:b/>
          <w:color w:val="FF0000"/>
          <w:sz w:val="24"/>
          <w:szCs w:val="24"/>
        </w:rPr>
        <w:t xml:space="preserve">на электронный адрес </w:t>
      </w:r>
      <w:hyperlink r:id="rId13" w:history="1">
        <w:r w:rsidR="008D6818">
          <w:rPr>
            <w:rStyle w:val="a7"/>
            <w:b/>
            <w:color w:val="FF0000"/>
            <w:sz w:val="24"/>
            <w:szCs w:val="24"/>
            <w:lang w:val="en-US"/>
          </w:rPr>
          <w:t>info</w:t>
        </w:r>
        <w:r w:rsidRPr="00471D00">
          <w:rPr>
            <w:rStyle w:val="a7"/>
            <w:b/>
            <w:color w:val="FF0000"/>
            <w:sz w:val="24"/>
            <w:szCs w:val="24"/>
          </w:rPr>
          <w:t>@</w:t>
        </w:r>
        <w:proofErr w:type="spellStart"/>
        <w:r w:rsidR="008D6818">
          <w:rPr>
            <w:rStyle w:val="a7"/>
            <w:b/>
            <w:color w:val="FF0000"/>
            <w:sz w:val="24"/>
            <w:szCs w:val="24"/>
            <w:lang w:val="en-US"/>
          </w:rPr>
          <w:t>airtc</w:t>
        </w:r>
        <w:proofErr w:type="spellEnd"/>
        <w:r w:rsidRPr="00471D00">
          <w:rPr>
            <w:rStyle w:val="a7"/>
            <w:b/>
            <w:color w:val="FF0000"/>
            <w:sz w:val="24"/>
            <w:szCs w:val="24"/>
          </w:rPr>
          <w:t>.</w:t>
        </w:r>
        <w:proofErr w:type="spellStart"/>
        <w:r w:rsidRPr="00471D00">
          <w:rPr>
            <w:rStyle w:val="a7"/>
            <w:b/>
            <w:color w:val="FF0000"/>
            <w:sz w:val="24"/>
            <w:szCs w:val="24"/>
            <w:lang w:val="en-US"/>
          </w:rPr>
          <w:t>ru</w:t>
        </w:r>
        <w:proofErr w:type="spellEnd"/>
      </w:hyperlink>
      <w:r>
        <w:rPr>
          <w:b/>
          <w:color w:val="FF0000"/>
          <w:sz w:val="24"/>
          <w:szCs w:val="24"/>
        </w:rPr>
        <w:t xml:space="preserve">. </w:t>
      </w:r>
      <w:r w:rsidR="008D6818">
        <w:rPr>
          <w:b/>
          <w:color w:val="FF0000"/>
          <w:sz w:val="24"/>
          <w:szCs w:val="24"/>
        </w:rPr>
        <w:t>П</w:t>
      </w:r>
      <w:r>
        <w:rPr>
          <w:b/>
          <w:color w:val="FF0000"/>
          <w:sz w:val="24"/>
          <w:szCs w:val="24"/>
        </w:rPr>
        <w:t xml:space="preserve">ри этом отправитель должен учитывать объем файлов (не свыше 5 </w:t>
      </w:r>
      <w:proofErr w:type="spellStart"/>
      <w:r>
        <w:rPr>
          <w:b/>
          <w:color w:val="FF0000"/>
          <w:sz w:val="24"/>
          <w:szCs w:val="24"/>
        </w:rPr>
        <w:t>мб</w:t>
      </w:r>
      <w:proofErr w:type="spellEnd"/>
      <w:r>
        <w:rPr>
          <w:b/>
          <w:color w:val="FF0000"/>
          <w:sz w:val="24"/>
          <w:szCs w:val="24"/>
        </w:rPr>
        <w:t>)</w:t>
      </w:r>
      <w:r w:rsidR="0029689E">
        <w:rPr>
          <w:b/>
          <w:color w:val="FF0000"/>
          <w:sz w:val="24"/>
          <w:szCs w:val="24"/>
        </w:rPr>
        <w:t>.</w:t>
      </w:r>
    </w:p>
    <w:p w14:paraId="7B388DC6" w14:textId="77777777" w:rsidR="00FE518D" w:rsidRPr="008F5F21" w:rsidRDefault="00FE518D" w:rsidP="00902CE1">
      <w:pPr>
        <w:pStyle w:val="2"/>
        <w:numPr>
          <w:ilvl w:val="1"/>
          <w:numId w:val="9"/>
        </w:numPr>
        <w:tabs>
          <w:tab w:val="left" w:pos="851"/>
        </w:tabs>
        <w:ind w:left="0" w:firstLine="0"/>
        <w:rPr>
          <w:sz w:val="24"/>
          <w:szCs w:val="24"/>
        </w:rPr>
      </w:pPr>
      <w:bookmarkStart w:id="99" w:name="_Ref55280453"/>
      <w:bookmarkStart w:id="100" w:name="_Toc55285353"/>
      <w:bookmarkStart w:id="101" w:name="_Toc55305385"/>
      <w:bookmarkStart w:id="102" w:name="_Toc57314656"/>
      <w:bookmarkStart w:id="103" w:name="_Toc69728970"/>
      <w:bookmarkStart w:id="104" w:name="_Toc286336777"/>
      <w:r w:rsidRPr="008F5F21">
        <w:rPr>
          <w:sz w:val="24"/>
          <w:szCs w:val="24"/>
        </w:rPr>
        <w:t xml:space="preserve">Оценка </w:t>
      </w:r>
      <w:bookmarkEnd w:id="99"/>
      <w:bookmarkEnd w:id="100"/>
      <w:bookmarkEnd w:id="101"/>
      <w:bookmarkEnd w:id="102"/>
      <w:bookmarkEnd w:id="103"/>
      <w:r w:rsidRPr="008F5F21">
        <w:rPr>
          <w:sz w:val="24"/>
          <w:szCs w:val="24"/>
        </w:rPr>
        <w:t>Предложений и проведение переговоров</w:t>
      </w:r>
      <w:bookmarkEnd w:id="104"/>
    </w:p>
    <w:p w14:paraId="7B388DC7" w14:textId="77777777" w:rsidR="00FE518D" w:rsidRPr="008F5F21" w:rsidRDefault="00FE518D" w:rsidP="00902CE1">
      <w:pPr>
        <w:pStyle w:val="a0"/>
        <w:numPr>
          <w:ilvl w:val="2"/>
          <w:numId w:val="10"/>
        </w:numPr>
        <w:tabs>
          <w:tab w:val="clear" w:pos="720"/>
          <w:tab w:val="num" w:pos="851"/>
        </w:tabs>
        <w:spacing w:line="240" w:lineRule="auto"/>
        <w:ind w:left="851" w:hanging="851"/>
        <w:rPr>
          <w:sz w:val="24"/>
          <w:szCs w:val="24"/>
        </w:rPr>
      </w:pPr>
      <w:bookmarkStart w:id="105" w:name="_Toc98254000"/>
      <w:r w:rsidRPr="008F5F21">
        <w:rPr>
          <w:sz w:val="24"/>
          <w:szCs w:val="24"/>
        </w:rPr>
        <w:t>Общие положения</w:t>
      </w:r>
      <w:bookmarkEnd w:id="105"/>
    </w:p>
    <w:p w14:paraId="7B388DC8" w14:textId="0F351A5A" w:rsidR="00FE518D" w:rsidRPr="008F5F21" w:rsidRDefault="00FE518D" w:rsidP="005D166A">
      <w:pPr>
        <w:tabs>
          <w:tab w:val="num" w:pos="851"/>
        </w:tabs>
        <w:spacing w:line="240" w:lineRule="auto"/>
        <w:ind w:firstLine="0"/>
        <w:rPr>
          <w:sz w:val="24"/>
          <w:szCs w:val="24"/>
        </w:rPr>
      </w:pPr>
      <w:r w:rsidRPr="008F5F21">
        <w:rPr>
          <w:sz w:val="24"/>
          <w:szCs w:val="24"/>
        </w:rPr>
        <w:t>Оценка Предложений осуществляется Закупочной комиссией</w:t>
      </w:r>
      <w:r w:rsidR="009A3242">
        <w:rPr>
          <w:sz w:val="24"/>
          <w:szCs w:val="24"/>
        </w:rPr>
        <w:t>/Рабочей группой</w:t>
      </w:r>
      <w:r w:rsidR="001C63C8">
        <w:rPr>
          <w:sz w:val="24"/>
          <w:szCs w:val="24"/>
        </w:rPr>
        <w:t>, сформированной</w:t>
      </w:r>
      <w:r w:rsidR="009A3242">
        <w:rPr>
          <w:sz w:val="24"/>
          <w:szCs w:val="24"/>
        </w:rPr>
        <w:t xml:space="preserve"> по решению Закупочной комиссии</w:t>
      </w:r>
      <w:r w:rsidRPr="008F5F21">
        <w:rPr>
          <w:sz w:val="24"/>
          <w:szCs w:val="24"/>
        </w:rPr>
        <w:t>.</w:t>
      </w:r>
    </w:p>
    <w:p w14:paraId="7B388DC9" w14:textId="0340B26F" w:rsidR="00FE518D" w:rsidRPr="008F5F21" w:rsidRDefault="00FE518D" w:rsidP="005D166A">
      <w:pPr>
        <w:tabs>
          <w:tab w:val="num" w:pos="0"/>
        </w:tabs>
        <w:spacing w:line="240" w:lineRule="auto"/>
        <w:ind w:firstLine="0"/>
        <w:rPr>
          <w:sz w:val="24"/>
          <w:szCs w:val="24"/>
        </w:rPr>
      </w:pPr>
      <w:r w:rsidRPr="008F5F21">
        <w:rPr>
          <w:sz w:val="24"/>
          <w:szCs w:val="24"/>
        </w:rPr>
        <w:t>Оценка Предложений включает отборочную стадию, проведение при необходимости переговоров</w:t>
      </w:r>
      <w:r w:rsidR="001C63C8">
        <w:rPr>
          <w:sz w:val="24"/>
          <w:szCs w:val="24"/>
        </w:rPr>
        <w:t>/переторжку</w:t>
      </w:r>
      <w:r w:rsidRPr="008F5F21">
        <w:rPr>
          <w:sz w:val="24"/>
          <w:szCs w:val="24"/>
        </w:rPr>
        <w:t xml:space="preserve"> и оценочную стадию.</w:t>
      </w:r>
    </w:p>
    <w:p w14:paraId="7B388DCA" w14:textId="77777777" w:rsidR="00FE518D" w:rsidRPr="008F5F21" w:rsidRDefault="00FE518D" w:rsidP="00902CE1">
      <w:pPr>
        <w:pStyle w:val="a0"/>
        <w:numPr>
          <w:ilvl w:val="2"/>
          <w:numId w:val="10"/>
        </w:numPr>
        <w:tabs>
          <w:tab w:val="clear" w:pos="720"/>
          <w:tab w:val="num" w:pos="851"/>
        </w:tabs>
        <w:spacing w:line="240" w:lineRule="auto"/>
        <w:ind w:left="851" w:hanging="851"/>
        <w:rPr>
          <w:sz w:val="24"/>
          <w:szCs w:val="24"/>
        </w:rPr>
      </w:pPr>
      <w:bookmarkStart w:id="106" w:name="_Ref93089454"/>
      <w:bookmarkStart w:id="107" w:name="_Toc98254001"/>
      <w:bookmarkStart w:id="108" w:name="_Ref55304418"/>
      <w:r w:rsidRPr="008F5F21">
        <w:rPr>
          <w:sz w:val="24"/>
          <w:szCs w:val="24"/>
        </w:rPr>
        <w:t>Отборочная стадия</w:t>
      </w:r>
      <w:bookmarkEnd w:id="106"/>
      <w:bookmarkEnd w:id="107"/>
    </w:p>
    <w:p w14:paraId="7B388DCB" w14:textId="77777777" w:rsidR="00FE518D" w:rsidRPr="008F5F21" w:rsidRDefault="00FE518D" w:rsidP="005D166A">
      <w:pPr>
        <w:spacing w:line="240" w:lineRule="auto"/>
        <w:ind w:firstLine="0"/>
        <w:rPr>
          <w:sz w:val="24"/>
          <w:szCs w:val="24"/>
        </w:rPr>
      </w:pPr>
      <w:r w:rsidRPr="008F5F21">
        <w:rPr>
          <w:sz w:val="24"/>
          <w:szCs w:val="24"/>
        </w:rPr>
        <w:t>В рамках отборочной стадии Закупочная комиссия</w:t>
      </w:r>
      <w:bookmarkEnd w:id="108"/>
      <w:r w:rsidRPr="008F5F21">
        <w:rPr>
          <w:sz w:val="24"/>
          <w:szCs w:val="24"/>
        </w:rPr>
        <w:t xml:space="preserve"> проверяет:</w:t>
      </w:r>
    </w:p>
    <w:p w14:paraId="7B388DCC" w14:textId="77777777" w:rsidR="00FE518D" w:rsidRPr="005D166A" w:rsidRDefault="00FE518D" w:rsidP="005D166A">
      <w:pPr>
        <w:pStyle w:val="aff3"/>
        <w:numPr>
          <w:ilvl w:val="0"/>
          <w:numId w:val="22"/>
        </w:numPr>
        <w:spacing w:line="240" w:lineRule="auto"/>
        <w:rPr>
          <w:sz w:val="24"/>
          <w:szCs w:val="24"/>
        </w:rPr>
      </w:pPr>
      <w:r w:rsidRPr="005D166A">
        <w:rPr>
          <w:sz w:val="24"/>
          <w:szCs w:val="24"/>
        </w:rPr>
        <w:t>правильность оформления Предложений и их соответствие требованиям настоящей Документации по существу;</w:t>
      </w:r>
    </w:p>
    <w:p w14:paraId="7B388DCD" w14:textId="77777777" w:rsidR="00FE518D" w:rsidRPr="005D166A" w:rsidRDefault="00FE518D" w:rsidP="005D166A">
      <w:pPr>
        <w:pStyle w:val="aff3"/>
        <w:numPr>
          <w:ilvl w:val="0"/>
          <w:numId w:val="22"/>
        </w:numPr>
        <w:spacing w:line="240" w:lineRule="auto"/>
        <w:rPr>
          <w:sz w:val="24"/>
          <w:szCs w:val="24"/>
        </w:rPr>
      </w:pPr>
      <w:r w:rsidRPr="005D166A">
        <w:rPr>
          <w:sz w:val="24"/>
          <w:szCs w:val="24"/>
        </w:rPr>
        <w:t>соответствие Участников требованиям настоящей Документации;</w:t>
      </w:r>
    </w:p>
    <w:p w14:paraId="7B388DCE" w14:textId="77777777" w:rsidR="00FE518D" w:rsidRPr="005D166A" w:rsidRDefault="00FE518D" w:rsidP="005D166A">
      <w:pPr>
        <w:pStyle w:val="aff3"/>
        <w:numPr>
          <w:ilvl w:val="0"/>
          <w:numId w:val="22"/>
        </w:numPr>
        <w:spacing w:line="240" w:lineRule="auto"/>
        <w:rPr>
          <w:sz w:val="24"/>
          <w:szCs w:val="24"/>
        </w:rPr>
      </w:pPr>
      <w:r w:rsidRPr="005D166A">
        <w:rPr>
          <w:sz w:val="24"/>
          <w:szCs w:val="24"/>
        </w:rPr>
        <w:t>соответствие коммерческого и технического предложения требованиям настоящей Документации.</w:t>
      </w:r>
    </w:p>
    <w:p w14:paraId="7B388DCF" w14:textId="77777777" w:rsidR="00FE518D" w:rsidRPr="008F5F21" w:rsidRDefault="00FE518D" w:rsidP="005D166A">
      <w:pPr>
        <w:spacing w:line="240" w:lineRule="auto"/>
        <w:ind w:firstLine="0"/>
        <w:rPr>
          <w:sz w:val="24"/>
          <w:szCs w:val="24"/>
        </w:rPr>
      </w:pPr>
      <w:bookmarkStart w:id="109" w:name="_Ref55304419"/>
      <w:r w:rsidRPr="008F5F21">
        <w:rPr>
          <w:sz w:val="24"/>
          <w:szCs w:val="24"/>
        </w:rPr>
        <w:t xml:space="preserve">В рамках отборочной стадии </w:t>
      </w:r>
      <w:r w:rsidR="00B06DF3" w:rsidRPr="008F5F21">
        <w:rPr>
          <w:sz w:val="24"/>
          <w:szCs w:val="24"/>
        </w:rPr>
        <w:t xml:space="preserve">Закупочная комиссия </w:t>
      </w:r>
      <w:r w:rsidRPr="008F5F21">
        <w:rPr>
          <w:sz w:val="24"/>
          <w:szCs w:val="24"/>
        </w:rPr>
        <w:t xml:space="preserve">может запросить </w:t>
      </w:r>
      <w:r w:rsidR="00605522">
        <w:rPr>
          <w:sz w:val="24"/>
          <w:szCs w:val="24"/>
        </w:rPr>
        <w:t xml:space="preserve">у </w:t>
      </w:r>
      <w:r w:rsidRPr="008F5F21">
        <w:rPr>
          <w:sz w:val="24"/>
          <w:szCs w:val="24"/>
        </w:rPr>
        <w:t xml:space="preserve">Участников разъяснения или дополнения их Предложений, в том числе представления отсутствующих документов. При этом </w:t>
      </w:r>
      <w:r w:rsidR="00B06DF3" w:rsidRPr="008F5F21">
        <w:rPr>
          <w:sz w:val="24"/>
          <w:szCs w:val="24"/>
        </w:rPr>
        <w:t xml:space="preserve">Закупочная комиссия </w:t>
      </w:r>
      <w:r w:rsidRPr="008F5F21">
        <w:rPr>
          <w:sz w:val="24"/>
          <w:szCs w:val="24"/>
        </w:rPr>
        <w:t>не вправе запрашивать разъяснения или требовать документы, меняющие суть Предложения.</w:t>
      </w:r>
    </w:p>
    <w:p w14:paraId="7B388DD0" w14:textId="77777777" w:rsidR="00FE518D" w:rsidRPr="008F5F21" w:rsidRDefault="00FE518D" w:rsidP="005D166A">
      <w:pPr>
        <w:spacing w:line="240" w:lineRule="auto"/>
        <w:ind w:firstLine="0"/>
        <w:rPr>
          <w:sz w:val="24"/>
          <w:szCs w:val="24"/>
        </w:rPr>
      </w:pPr>
      <w:r w:rsidRPr="008F5F21">
        <w:rPr>
          <w:sz w:val="24"/>
          <w:szCs w:val="24"/>
        </w:rPr>
        <w:t xml:space="preserve">При проверке правильности оформления Предложения </w:t>
      </w:r>
      <w:r w:rsidR="00B06DF3" w:rsidRPr="008F5F21">
        <w:rPr>
          <w:sz w:val="24"/>
          <w:szCs w:val="24"/>
        </w:rPr>
        <w:t xml:space="preserve">Закупочная комиссия </w:t>
      </w:r>
      <w:r w:rsidRPr="008F5F21">
        <w:rPr>
          <w:sz w:val="24"/>
          <w:szCs w:val="24"/>
        </w:rPr>
        <w:t>вправе не обращать внимания на мелкие недоч</w:t>
      </w:r>
      <w:r w:rsidR="00781D0D">
        <w:rPr>
          <w:sz w:val="24"/>
          <w:szCs w:val="24"/>
        </w:rPr>
        <w:t>е</w:t>
      </w:r>
      <w:r w:rsidRPr="008F5F21">
        <w:rPr>
          <w:sz w:val="24"/>
          <w:szCs w:val="24"/>
        </w:rPr>
        <w:t xml:space="preserve">ты и погрешности, которые не влияют на существо Предложения. </w:t>
      </w:r>
      <w:r w:rsidR="00B06DF3" w:rsidRPr="008F5F21">
        <w:rPr>
          <w:sz w:val="24"/>
          <w:szCs w:val="24"/>
        </w:rPr>
        <w:t xml:space="preserve">Закупочная комиссия </w:t>
      </w:r>
      <w:r w:rsidRPr="008F5F21">
        <w:rPr>
          <w:sz w:val="24"/>
          <w:szCs w:val="24"/>
        </w:rPr>
        <w:t>с письменного согласия Участника также может исправлять очевидные арифметические и грамматические ошибки.</w:t>
      </w:r>
    </w:p>
    <w:p w14:paraId="7B388DD1" w14:textId="77777777" w:rsidR="00FE518D" w:rsidRPr="008F5F21" w:rsidRDefault="00FE518D" w:rsidP="005D166A">
      <w:pPr>
        <w:spacing w:line="240" w:lineRule="auto"/>
        <w:ind w:firstLine="0"/>
        <w:rPr>
          <w:sz w:val="24"/>
          <w:szCs w:val="24"/>
        </w:rPr>
      </w:pPr>
      <w:bookmarkStart w:id="110" w:name="_Ref55307002"/>
      <w:r w:rsidRPr="008F5F21">
        <w:rPr>
          <w:sz w:val="24"/>
          <w:szCs w:val="24"/>
        </w:rPr>
        <w:t xml:space="preserve">По результатам проведения отборочной стадии </w:t>
      </w:r>
      <w:r w:rsidR="00B06DF3" w:rsidRPr="008F5F21">
        <w:rPr>
          <w:sz w:val="24"/>
          <w:szCs w:val="24"/>
        </w:rPr>
        <w:t xml:space="preserve">Закупочная комиссия </w:t>
      </w:r>
      <w:r w:rsidRPr="008F5F21">
        <w:rPr>
          <w:sz w:val="24"/>
          <w:szCs w:val="24"/>
        </w:rPr>
        <w:t>имеет право отклонить Предложения, которые:</w:t>
      </w:r>
      <w:bookmarkEnd w:id="109"/>
      <w:bookmarkEnd w:id="110"/>
    </w:p>
    <w:p w14:paraId="7B388DD2" w14:textId="77777777" w:rsidR="00FE518D" w:rsidRPr="00187EB5" w:rsidRDefault="00FE518D" w:rsidP="00902CE1">
      <w:pPr>
        <w:pStyle w:val="aff3"/>
        <w:numPr>
          <w:ilvl w:val="1"/>
          <w:numId w:val="13"/>
        </w:numPr>
        <w:spacing w:line="240" w:lineRule="auto"/>
        <w:rPr>
          <w:sz w:val="24"/>
          <w:szCs w:val="24"/>
        </w:rPr>
      </w:pPr>
      <w:r w:rsidRPr="00187EB5">
        <w:rPr>
          <w:sz w:val="24"/>
          <w:szCs w:val="24"/>
        </w:rPr>
        <w:t>в существенной мере не отвечают требованиям к оформлению настоящей Документации;</w:t>
      </w:r>
    </w:p>
    <w:p w14:paraId="7B388DD3" w14:textId="77777777" w:rsidR="00FE518D" w:rsidRPr="00187EB5" w:rsidRDefault="00FE518D" w:rsidP="00902CE1">
      <w:pPr>
        <w:pStyle w:val="aff3"/>
        <w:numPr>
          <w:ilvl w:val="1"/>
          <w:numId w:val="13"/>
        </w:numPr>
        <w:spacing w:line="240" w:lineRule="auto"/>
        <w:rPr>
          <w:sz w:val="24"/>
          <w:szCs w:val="24"/>
        </w:rPr>
      </w:pPr>
      <w:r w:rsidRPr="00187EB5">
        <w:rPr>
          <w:sz w:val="24"/>
          <w:szCs w:val="24"/>
        </w:rPr>
        <w:t>поданы Участниками, которые не отвечают требованиям настоящей Документации;</w:t>
      </w:r>
    </w:p>
    <w:p w14:paraId="7B388DD4" w14:textId="77777777" w:rsidR="00FE518D" w:rsidRPr="00187EB5" w:rsidRDefault="00FE518D" w:rsidP="00902CE1">
      <w:pPr>
        <w:pStyle w:val="aff3"/>
        <w:numPr>
          <w:ilvl w:val="1"/>
          <w:numId w:val="13"/>
        </w:numPr>
        <w:spacing w:line="240" w:lineRule="auto"/>
        <w:rPr>
          <w:sz w:val="24"/>
          <w:szCs w:val="24"/>
        </w:rPr>
      </w:pPr>
      <w:r w:rsidRPr="00187E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7B388DD5" w14:textId="77777777" w:rsidR="00FE518D" w:rsidRPr="00187EB5" w:rsidRDefault="00FE518D" w:rsidP="00902CE1">
      <w:pPr>
        <w:pStyle w:val="aff3"/>
        <w:numPr>
          <w:ilvl w:val="1"/>
          <w:numId w:val="13"/>
        </w:numPr>
        <w:spacing w:line="240" w:lineRule="auto"/>
        <w:rPr>
          <w:sz w:val="24"/>
          <w:szCs w:val="24"/>
        </w:rPr>
      </w:pPr>
      <w:r w:rsidRPr="00187EB5">
        <w:rPr>
          <w:sz w:val="24"/>
          <w:szCs w:val="24"/>
        </w:rPr>
        <w:t>содержат очевидные арифметические или грамматические ошибки, с исправлением которых не согласился Участник.</w:t>
      </w:r>
    </w:p>
    <w:p w14:paraId="7B388DD6" w14:textId="77777777" w:rsidR="00FE518D" w:rsidRPr="00D810FE" w:rsidRDefault="00FE518D" w:rsidP="00902CE1">
      <w:pPr>
        <w:pStyle w:val="a0"/>
        <w:numPr>
          <w:ilvl w:val="2"/>
          <w:numId w:val="10"/>
        </w:numPr>
        <w:tabs>
          <w:tab w:val="clear" w:pos="720"/>
        </w:tabs>
        <w:spacing w:line="240" w:lineRule="auto"/>
        <w:ind w:left="851" w:hanging="851"/>
        <w:rPr>
          <w:sz w:val="24"/>
          <w:szCs w:val="24"/>
        </w:rPr>
      </w:pPr>
      <w:bookmarkStart w:id="111" w:name="_Ref93697814"/>
      <w:bookmarkStart w:id="112" w:name="_Toc98254003"/>
      <w:r w:rsidRPr="00D810FE">
        <w:rPr>
          <w:sz w:val="24"/>
          <w:szCs w:val="24"/>
        </w:rPr>
        <w:t>Проведение переговоров</w:t>
      </w:r>
      <w:bookmarkEnd w:id="111"/>
      <w:bookmarkEnd w:id="112"/>
    </w:p>
    <w:p w14:paraId="7B388DD7" w14:textId="77777777" w:rsidR="00FE518D" w:rsidRPr="00D810FE" w:rsidRDefault="00FE518D" w:rsidP="005D166A">
      <w:pPr>
        <w:spacing w:line="240" w:lineRule="auto"/>
        <w:ind w:firstLine="0"/>
        <w:rPr>
          <w:sz w:val="24"/>
          <w:szCs w:val="24"/>
        </w:rPr>
      </w:pPr>
      <w:r w:rsidRPr="00D810FE">
        <w:rPr>
          <w:sz w:val="24"/>
          <w:szCs w:val="24"/>
        </w:rPr>
        <w:lastRenderedPageBreak/>
        <w:t>После рассмотрения и оценки Предложений Организатор вправе провести переговоры с любым из Участников по любому положению его Предложения.</w:t>
      </w:r>
    </w:p>
    <w:p w14:paraId="35BB0175" w14:textId="77777777" w:rsidR="006E2D76" w:rsidRDefault="00FE518D" w:rsidP="00187EB5">
      <w:pPr>
        <w:spacing w:line="240" w:lineRule="auto"/>
        <w:rPr>
          <w:sz w:val="24"/>
          <w:szCs w:val="24"/>
        </w:rPr>
      </w:pPr>
      <w:r w:rsidRPr="00187EB5">
        <w:rPr>
          <w:sz w:val="24"/>
          <w:szCs w:val="24"/>
        </w:rPr>
        <w:t>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r w:rsidR="001C416A">
        <w:rPr>
          <w:sz w:val="24"/>
          <w:szCs w:val="24"/>
        </w:rPr>
        <w:t xml:space="preserve"> </w:t>
      </w:r>
      <w:r w:rsidRPr="00187EB5">
        <w:rPr>
          <w:sz w:val="24"/>
          <w:szCs w:val="24"/>
        </w:rPr>
        <w:t>любые переговоры между Организатором и Участником</w:t>
      </w:r>
    </w:p>
    <w:p w14:paraId="7B388DD9" w14:textId="20B75EC2" w:rsidR="00FE518D" w:rsidRPr="00187EB5" w:rsidRDefault="00FE518D" w:rsidP="00902CE1">
      <w:pPr>
        <w:pStyle w:val="aff3"/>
        <w:numPr>
          <w:ilvl w:val="0"/>
          <w:numId w:val="14"/>
        </w:numPr>
        <w:spacing w:line="240" w:lineRule="auto"/>
        <w:rPr>
          <w:sz w:val="24"/>
          <w:szCs w:val="24"/>
        </w:rPr>
      </w:pPr>
      <w:r w:rsidRPr="00187EB5">
        <w:rPr>
          <w:sz w:val="24"/>
          <w:szCs w:val="24"/>
        </w:rPr>
        <w:t>носят конфиденциальный характер;</w:t>
      </w:r>
    </w:p>
    <w:p w14:paraId="7B388DDA" w14:textId="77777777" w:rsidR="00FE518D" w:rsidRDefault="00FE518D" w:rsidP="00902CE1">
      <w:pPr>
        <w:pStyle w:val="aff3"/>
        <w:numPr>
          <w:ilvl w:val="0"/>
          <w:numId w:val="14"/>
        </w:numPr>
        <w:spacing w:line="240" w:lineRule="auto"/>
        <w:rPr>
          <w:sz w:val="24"/>
          <w:szCs w:val="24"/>
        </w:rPr>
      </w:pPr>
      <w:r w:rsidRPr="00187EB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FD21FB2" w14:textId="50EEA784" w:rsidR="001C63C8" w:rsidRPr="001C63C8" w:rsidRDefault="001C63C8" w:rsidP="001C63C8">
      <w:pPr>
        <w:spacing w:line="240" w:lineRule="auto"/>
        <w:ind w:firstLine="0"/>
        <w:rPr>
          <w:sz w:val="24"/>
          <w:szCs w:val="24"/>
        </w:rPr>
      </w:pPr>
      <w:r>
        <w:rPr>
          <w:sz w:val="24"/>
          <w:szCs w:val="24"/>
        </w:rPr>
        <w:t>При необходимости Организатор вправе провести переторжку.</w:t>
      </w:r>
    </w:p>
    <w:p w14:paraId="7B388DDB" w14:textId="77777777" w:rsidR="00FE518D" w:rsidRPr="008F5F21" w:rsidRDefault="00FE518D" w:rsidP="00902CE1">
      <w:pPr>
        <w:pStyle w:val="a0"/>
        <w:numPr>
          <w:ilvl w:val="2"/>
          <w:numId w:val="10"/>
        </w:numPr>
        <w:tabs>
          <w:tab w:val="clear" w:pos="720"/>
          <w:tab w:val="num" w:pos="851"/>
        </w:tabs>
        <w:spacing w:line="240" w:lineRule="auto"/>
        <w:ind w:left="851" w:hanging="851"/>
        <w:rPr>
          <w:sz w:val="24"/>
          <w:szCs w:val="24"/>
        </w:rPr>
      </w:pPr>
      <w:bookmarkStart w:id="113" w:name="_Ref93089457"/>
      <w:bookmarkStart w:id="114" w:name="_Toc98254004"/>
      <w:bookmarkStart w:id="115" w:name="_Ref55304422"/>
      <w:r w:rsidRPr="008F5F21">
        <w:rPr>
          <w:sz w:val="24"/>
          <w:szCs w:val="24"/>
        </w:rPr>
        <w:t>Оценочная стадия</w:t>
      </w:r>
      <w:bookmarkEnd w:id="113"/>
      <w:bookmarkEnd w:id="114"/>
    </w:p>
    <w:bookmarkEnd w:id="115"/>
    <w:p w14:paraId="7B388DDC" w14:textId="640A0797" w:rsidR="00FE518D" w:rsidRDefault="00FE518D" w:rsidP="005D166A">
      <w:pPr>
        <w:spacing w:line="240" w:lineRule="auto"/>
        <w:ind w:firstLine="0"/>
        <w:rPr>
          <w:sz w:val="24"/>
          <w:szCs w:val="24"/>
        </w:rPr>
      </w:pPr>
      <w:r w:rsidRPr="008F5F21">
        <w:rPr>
          <w:sz w:val="24"/>
          <w:szCs w:val="24"/>
        </w:rPr>
        <w:t xml:space="preserve">В рамках оценочной стадии </w:t>
      </w:r>
      <w:r w:rsidR="00B06DF3" w:rsidRPr="008F5F21">
        <w:rPr>
          <w:sz w:val="24"/>
          <w:szCs w:val="24"/>
        </w:rPr>
        <w:t xml:space="preserve">Закупочная комиссия </w:t>
      </w:r>
      <w:r w:rsidRPr="008F5F21">
        <w:rPr>
          <w:sz w:val="24"/>
          <w:szCs w:val="24"/>
        </w:rPr>
        <w:t>оценивает и сопоставляет Предложения, в том числе с учетом результатов переговоров</w:t>
      </w:r>
      <w:r w:rsidR="001C63C8">
        <w:rPr>
          <w:sz w:val="24"/>
          <w:szCs w:val="24"/>
        </w:rPr>
        <w:t>/переторжки</w:t>
      </w:r>
      <w:r w:rsidRPr="008F5F21">
        <w:rPr>
          <w:sz w:val="24"/>
          <w:szCs w:val="24"/>
        </w:rPr>
        <w:t>, и проводит их ранжирование по степени предпочтительности для Организатора, исходя из следующих критериев:</w:t>
      </w:r>
    </w:p>
    <w:p w14:paraId="7B388DDD" w14:textId="77777777" w:rsidR="00660BE5" w:rsidRDefault="0083602B" w:rsidP="005D166A">
      <w:pPr>
        <w:pStyle w:val="aff3"/>
        <w:spacing w:line="240" w:lineRule="auto"/>
        <w:ind w:left="0" w:firstLine="0"/>
        <w:rPr>
          <w:sz w:val="24"/>
          <w:szCs w:val="24"/>
        </w:rPr>
      </w:pPr>
      <w:r>
        <w:rPr>
          <w:sz w:val="24"/>
          <w:szCs w:val="24"/>
        </w:rPr>
        <w:t>-</w:t>
      </w:r>
      <w:r w:rsidR="00BF3B2E">
        <w:rPr>
          <w:sz w:val="24"/>
          <w:szCs w:val="24"/>
        </w:rPr>
        <w:t xml:space="preserve"> </w:t>
      </w:r>
      <w:r w:rsidR="00BF3B2E" w:rsidRPr="00382257">
        <w:rPr>
          <w:sz w:val="24"/>
          <w:szCs w:val="24"/>
        </w:rPr>
        <w:t>Цена</w:t>
      </w:r>
      <w:r w:rsidR="00FA3C13" w:rsidRPr="00382257">
        <w:rPr>
          <w:sz w:val="24"/>
          <w:szCs w:val="24"/>
        </w:rPr>
        <w:t>;</w:t>
      </w:r>
    </w:p>
    <w:p w14:paraId="7B388DDE" w14:textId="3B77376A" w:rsidR="001303C7" w:rsidRPr="00540E54" w:rsidRDefault="001303C7" w:rsidP="005D166A">
      <w:pPr>
        <w:pStyle w:val="aff3"/>
        <w:spacing w:line="240" w:lineRule="auto"/>
        <w:ind w:left="0" w:firstLine="0"/>
        <w:rPr>
          <w:sz w:val="24"/>
          <w:szCs w:val="24"/>
        </w:rPr>
      </w:pPr>
      <w:r>
        <w:rPr>
          <w:sz w:val="24"/>
          <w:szCs w:val="24"/>
        </w:rPr>
        <w:t xml:space="preserve">- </w:t>
      </w:r>
      <w:r w:rsidR="00201056">
        <w:rPr>
          <w:sz w:val="24"/>
          <w:szCs w:val="24"/>
        </w:rPr>
        <w:t>К</w:t>
      </w:r>
      <w:r w:rsidR="00624ED8">
        <w:rPr>
          <w:sz w:val="24"/>
          <w:szCs w:val="24"/>
        </w:rPr>
        <w:t>валификация участника</w:t>
      </w:r>
      <w:r w:rsidR="00350AF6">
        <w:rPr>
          <w:sz w:val="24"/>
          <w:szCs w:val="24"/>
        </w:rPr>
        <w:t>.</w:t>
      </w:r>
    </w:p>
    <w:p w14:paraId="7B388DDF" w14:textId="77777777" w:rsidR="00FE518D" w:rsidRPr="008F5F21" w:rsidRDefault="00FE518D" w:rsidP="00902CE1">
      <w:pPr>
        <w:pStyle w:val="2"/>
        <w:numPr>
          <w:ilvl w:val="1"/>
          <w:numId w:val="10"/>
        </w:numPr>
        <w:tabs>
          <w:tab w:val="clear" w:pos="720"/>
          <w:tab w:val="num" w:pos="851"/>
        </w:tabs>
        <w:ind w:left="851" w:hanging="851"/>
        <w:rPr>
          <w:sz w:val="24"/>
          <w:szCs w:val="24"/>
        </w:rPr>
      </w:pPr>
      <w:bookmarkStart w:id="116" w:name="_Ref55280461"/>
      <w:bookmarkStart w:id="117" w:name="_Toc55285354"/>
      <w:bookmarkStart w:id="118" w:name="_Toc55305386"/>
      <w:bookmarkStart w:id="119" w:name="_Toc57314657"/>
      <w:bookmarkStart w:id="120" w:name="_Toc69728971"/>
      <w:bookmarkStart w:id="121" w:name="_Toc286336778"/>
      <w:r w:rsidRPr="008F5F21">
        <w:rPr>
          <w:sz w:val="24"/>
          <w:szCs w:val="24"/>
        </w:rPr>
        <w:t>Принятие решения о проведении следующих этапов Запроса предложений или определение Победителя</w:t>
      </w:r>
      <w:bookmarkEnd w:id="116"/>
      <w:bookmarkEnd w:id="117"/>
      <w:bookmarkEnd w:id="118"/>
      <w:bookmarkEnd w:id="119"/>
      <w:bookmarkEnd w:id="120"/>
      <w:bookmarkEnd w:id="121"/>
    </w:p>
    <w:p w14:paraId="7B388DE0" w14:textId="77777777" w:rsidR="00FE518D" w:rsidRPr="008F5F21" w:rsidRDefault="005632F3" w:rsidP="005D166A">
      <w:pPr>
        <w:pStyle w:val="a0"/>
        <w:numPr>
          <w:ilvl w:val="2"/>
          <w:numId w:val="10"/>
        </w:numPr>
        <w:tabs>
          <w:tab w:val="clear" w:pos="720"/>
          <w:tab w:val="num" w:pos="0"/>
          <w:tab w:val="left" w:pos="426"/>
          <w:tab w:val="left" w:pos="709"/>
          <w:tab w:val="left" w:pos="993"/>
        </w:tabs>
        <w:spacing w:line="240" w:lineRule="auto"/>
        <w:ind w:left="0" w:firstLine="0"/>
        <w:rPr>
          <w:sz w:val="24"/>
          <w:szCs w:val="24"/>
        </w:rPr>
      </w:pPr>
      <w:r w:rsidRPr="008F5F21">
        <w:rPr>
          <w:sz w:val="24"/>
          <w:szCs w:val="24"/>
        </w:rPr>
        <w:t xml:space="preserve">Закупочная комиссия </w:t>
      </w:r>
      <w:r w:rsidR="00FE518D" w:rsidRPr="008F5F21">
        <w:rPr>
          <w:sz w:val="24"/>
          <w:szCs w:val="24"/>
        </w:rPr>
        <w:t xml:space="preserve">на своем заседании </w:t>
      </w:r>
      <w:r w:rsidR="007415CF">
        <w:rPr>
          <w:sz w:val="24"/>
          <w:szCs w:val="24"/>
        </w:rPr>
        <w:t xml:space="preserve">рассматривает Отчет рабочей группы с предложениями членов рабочей группы по результатам оценки </w:t>
      </w:r>
      <w:r w:rsidR="000E784E">
        <w:rPr>
          <w:sz w:val="24"/>
          <w:szCs w:val="24"/>
        </w:rPr>
        <w:t>коммерческих предложений</w:t>
      </w:r>
      <w:r w:rsidR="007415CF">
        <w:rPr>
          <w:sz w:val="24"/>
          <w:szCs w:val="24"/>
        </w:rPr>
        <w:t xml:space="preserve"> участников и </w:t>
      </w:r>
      <w:r w:rsidR="00FE518D" w:rsidRPr="008F5F21">
        <w:rPr>
          <w:sz w:val="24"/>
          <w:szCs w:val="24"/>
        </w:rPr>
        <w:t>принимает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w:t>
      </w:r>
    </w:p>
    <w:p w14:paraId="6621A736" w14:textId="77777777" w:rsidR="006E2D76" w:rsidRDefault="00FE518D" w:rsidP="005D166A">
      <w:pPr>
        <w:pStyle w:val="a0"/>
        <w:numPr>
          <w:ilvl w:val="2"/>
          <w:numId w:val="10"/>
        </w:numPr>
        <w:tabs>
          <w:tab w:val="clear" w:pos="720"/>
          <w:tab w:val="num" w:pos="0"/>
        </w:tabs>
        <w:spacing w:line="240" w:lineRule="auto"/>
        <w:ind w:left="0" w:firstLine="0"/>
        <w:rPr>
          <w:sz w:val="24"/>
          <w:szCs w:val="24"/>
        </w:rPr>
      </w:pPr>
      <w:r w:rsidRPr="008F5F21">
        <w:rPr>
          <w:sz w:val="24"/>
          <w:szCs w:val="24"/>
        </w:rPr>
        <w:t>В случае</w:t>
      </w:r>
      <w:r w:rsidR="00822745">
        <w:rPr>
          <w:sz w:val="24"/>
          <w:szCs w:val="24"/>
        </w:rPr>
        <w:t>,</w:t>
      </w:r>
      <w:r w:rsidRPr="008F5F21">
        <w:rPr>
          <w:sz w:val="24"/>
          <w:szCs w:val="24"/>
        </w:rPr>
        <w:t xml:space="preserve"> если самое лучше</w:t>
      </w:r>
      <w:r w:rsidR="00446103">
        <w:rPr>
          <w:sz w:val="24"/>
          <w:szCs w:val="24"/>
        </w:rPr>
        <w:t>е</w:t>
      </w:r>
      <w:r w:rsidRPr="008F5F21">
        <w:rPr>
          <w:sz w:val="24"/>
          <w:szCs w:val="24"/>
        </w:rPr>
        <w:t xml:space="preserve"> Предложение не удовлетвор</w:t>
      </w:r>
      <w:r w:rsidR="004D39F5">
        <w:rPr>
          <w:sz w:val="24"/>
          <w:szCs w:val="24"/>
        </w:rPr>
        <w:t xml:space="preserve">яет требованиям </w:t>
      </w:r>
      <w:r w:rsidRPr="008F5F21">
        <w:rPr>
          <w:sz w:val="24"/>
          <w:szCs w:val="24"/>
        </w:rPr>
        <w:t xml:space="preserve">полностью, </w:t>
      </w:r>
      <w:r w:rsidR="005632F3" w:rsidRPr="008F5F21">
        <w:rPr>
          <w:sz w:val="24"/>
          <w:szCs w:val="24"/>
        </w:rPr>
        <w:t xml:space="preserve">Закупочная комиссия </w:t>
      </w:r>
      <w:r w:rsidRPr="008F5F21">
        <w:rPr>
          <w:sz w:val="24"/>
          <w:szCs w:val="24"/>
        </w:rPr>
        <w:t>вправе принять решение о проведении дополнительных этапов Запроса предложений и внесении изменений в условия Запроса предложений.</w:t>
      </w:r>
    </w:p>
    <w:p w14:paraId="7B388DE2" w14:textId="324D9A35" w:rsidR="00FE518D" w:rsidRPr="008F5F21" w:rsidRDefault="00FE518D" w:rsidP="005D166A">
      <w:pPr>
        <w:pStyle w:val="a0"/>
        <w:numPr>
          <w:ilvl w:val="2"/>
          <w:numId w:val="10"/>
        </w:numPr>
        <w:tabs>
          <w:tab w:val="clear" w:pos="720"/>
          <w:tab w:val="num" w:pos="0"/>
        </w:tabs>
        <w:spacing w:line="240" w:lineRule="auto"/>
        <w:ind w:left="0" w:firstLine="0"/>
        <w:rPr>
          <w:sz w:val="24"/>
          <w:szCs w:val="24"/>
        </w:rPr>
      </w:pPr>
      <w:r w:rsidRPr="008F5F21">
        <w:rPr>
          <w:sz w:val="24"/>
          <w:szCs w:val="24"/>
        </w:rPr>
        <w:t xml:space="preserve">Если, по мнению </w:t>
      </w:r>
      <w:r w:rsidR="005632F3" w:rsidRPr="008F5F21">
        <w:rPr>
          <w:sz w:val="24"/>
          <w:szCs w:val="24"/>
        </w:rPr>
        <w:t>Закупочн</w:t>
      </w:r>
      <w:r w:rsidR="005632F3">
        <w:rPr>
          <w:sz w:val="24"/>
          <w:szCs w:val="24"/>
        </w:rPr>
        <w:t>ой</w:t>
      </w:r>
      <w:r w:rsidR="005632F3" w:rsidRPr="008F5F21">
        <w:rPr>
          <w:sz w:val="24"/>
          <w:szCs w:val="24"/>
        </w:rPr>
        <w:t xml:space="preserve"> комисси</w:t>
      </w:r>
      <w:r w:rsidR="005632F3">
        <w:rPr>
          <w:sz w:val="24"/>
          <w:szCs w:val="24"/>
        </w:rPr>
        <w:t>и</w:t>
      </w:r>
      <w:r w:rsidRPr="008F5F21">
        <w:rPr>
          <w:sz w:val="24"/>
          <w:szCs w:val="24"/>
        </w:rPr>
        <w:t xml:space="preserve">, возможностей для улучшения Предложений Участников не предвидится и проведение дальнейших этапов бессмысленно, </w:t>
      </w:r>
      <w:r w:rsidR="005632F3" w:rsidRPr="008F5F21">
        <w:rPr>
          <w:sz w:val="24"/>
          <w:szCs w:val="24"/>
        </w:rPr>
        <w:t xml:space="preserve">Закупочная комиссия </w:t>
      </w:r>
      <w:r w:rsidRPr="008F5F21">
        <w:rPr>
          <w:sz w:val="24"/>
          <w:szCs w:val="24"/>
        </w:rPr>
        <w:t>вправе принять решение о прекращении процедуры Запроса предложений.</w:t>
      </w:r>
    </w:p>
    <w:p w14:paraId="7B388DE3" w14:textId="77777777" w:rsidR="00B543E0" w:rsidRDefault="00FE518D" w:rsidP="00902CE1">
      <w:pPr>
        <w:pStyle w:val="a0"/>
        <w:numPr>
          <w:ilvl w:val="2"/>
          <w:numId w:val="10"/>
        </w:numPr>
        <w:tabs>
          <w:tab w:val="clear" w:pos="720"/>
          <w:tab w:val="num" w:pos="851"/>
        </w:tabs>
        <w:spacing w:line="240" w:lineRule="auto"/>
        <w:ind w:left="0" w:firstLine="0"/>
        <w:rPr>
          <w:sz w:val="24"/>
          <w:szCs w:val="24"/>
        </w:rPr>
      </w:pPr>
      <w:r w:rsidRPr="008F5F21">
        <w:rPr>
          <w:sz w:val="24"/>
          <w:szCs w:val="24"/>
        </w:rPr>
        <w:t xml:space="preserve">Решение </w:t>
      </w:r>
      <w:r w:rsidR="005632F3" w:rsidRPr="008F5F21">
        <w:rPr>
          <w:sz w:val="24"/>
          <w:szCs w:val="24"/>
        </w:rPr>
        <w:t>Закупочн</w:t>
      </w:r>
      <w:r w:rsidR="005632F3">
        <w:rPr>
          <w:sz w:val="24"/>
          <w:szCs w:val="24"/>
        </w:rPr>
        <w:t>ой</w:t>
      </w:r>
      <w:r w:rsidR="005632F3" w:rsidRPr="008F5F21">
        <w:rPr>
          <w:sz w:val="24"/>
          <w:szCs w:val="24"/>
        </w:rPr>
        <w:t xml:space="preserve"> комисси</w:t>
      </w:r>
      <w:r w:rsidR="005632F3">
        <w:rPr>
          <w:sz w:val="24"/>
          <w:szCs w:val="24"/>
        </w:rPr>
        <w:t>и</w:t>
      </w:r>
      <w:r w:rsidR="005632F3" w:rsidRPr="008F5F21">
        <w:rPr>
          <w:sz w:val="24"/>
          <w:szCs w:val="24"/>
        </w:rPr>
        <w:t xml:space="preserve"> </w:t>
      </w:r>
      <w:r w:rsidRPr="008F5F21">
        <w:rPr>
          <w:sz w:val="24"/>
          <w:szCs w:val="24"/>
        </w:rPr>
        <w:t>оформляется протоколом заседания комиссии</w:t>
      </w:r>
      <w:r w:rsidR="00B543E0">
        <w:rPr>
          <w:sz w:val="24"/>
          <w:szCs w:val="24"/>
        </w:rPr>
        <w:t>.</w:t>
      </w:r>
    </w:p>
    <w:p w14:paraId="7B388DE6" w14:textId="77777777" w:rsidR="00FE518D" w:rsidRPr="008F5F21" w:rsidRDefault="00FE518D" w:rsidP="00902CE1">
      <w:pPr>
        <w:pStyle w:val="1"/>
        <w:numPr>
          <w:ilvl w:val="0"/>
          <w:numId w:val="10"/>
        </w:numPr>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286336779"/>
      <w:bookmarkStart w:id="128" w:name="ФОРМЫ"/>
      <w:r w:rsidRPr="008F5F21">
        <w:rPr>
          <w:rFonts w:ascii="Times New Roman" w:hAnsi="Times New Roman"/>
          <w:sz w:val="24"/>
          <w:szCs w:val="24"/>
        </w:rPr>
        <w:lastRenderedPageBreak/>
        <w:t>Образцы основных форм документов, включаемых в </w:t>
      </w:r>
      <w:bookmarkEnd w:id="122"/>
      <w:bookmarkEnd w:id="123"/>
      <w:bookmarkEnd w:id="124"/>
      <w:bookmarkEnd w:id="125"/>
      <w:bookmarkEnd w:id="126"/>
      <w:r w:rsidRPr="008F5F21">
        <w:rPr>
          <w:rFonts w:ascii="Times New Roman" w:hAnsi="Times New Roman"/>
          <w:sz w:val="24"/>
          <w:szCs w:val="24"/>
        </w:rPr>
        <w:t>Предложение</w:t>
      </w:r>
      <w:bookmarkEnd w:id="127"/>
    </w:p>
    <w:p w14:paraId="7B388DE7" w14:textId="77777777" w:rsidR="00FE518D" w:rsidRPr="008F5F21" w:rsidRDefault="00FE518D" w:rsidP="00902CE1">
      <w:pPr>
        <w:pStyle w:val="2"/>
        <w:numPr>
          <w:ilvl w:val="1"/>
          <w:numId w:val="11"/>
        </w:numPr>
        <w:rPr>
          <w:sz w:val="24"/>
          <w:szCs w:val="24"/>
        </w:rPr>
      </w:pPr>
      <w:bookmarkStart w:id="129" w:name="_Ref55336310"/>
      <w:bookmarkStart w:id="130" w:name="_Toc57314672"/>
      <w:bookmarkStart w:id="131" w:name="_Toc69728986"/>
      <w:bookmarkStart w:id="132" w:name="_Toc286336780"/>
      <w:bookmarkEnd w:id="128"/>
      <w:r w:rsidRPr="008F5F21">
        <w:rPr>
          <w:sz w:val="24"/>
          <w:szCs w:val="24"/>
        </w:rPr>
        <w:t xml:space="preserve">Письмо о подаче оферты </w:t>
      </w:r>
      <w:bookmarkStart w:id="133" w:name="_Ref22846535"/>
      <w:r w:rsidRPr="008F5F21">
        <w:rPr>
          <w:sz w:val="24"/>
          <w:szCs w:val="24"/>
        </w:rPr>
        <w:t>(</w:t>
      </w:r>
      <w:bookmarkEnd w:id="133"/>
      <w:r w:rsidRPr="008F5F21">
        <w:rPr>
          <w:sz w:val="24"/>
          <w:szCs w:val="24"/>
        </w:rPr>
        <w:t xml:space="preserve">форма </w:t>
      </w:r>
      <w:r w:rsidR="00CC0062" w:rsidRPr="008F5F21">
        <w:rPr>
          <w:sz w:val="24"/>
          <w:szCs w:val="24"/>
        </w:rPr>
        <w:fldChar w:fldCharType="begin"/>
      </w:r>
      <w:r w:rsidRPr="008F5F21">
        <w:rPr>
          <w:sz w:val="24"/>
          <w:szCs w:val="24"/>
        </w:rPr>
        <w:instrText xml:space="preserve"> SEQ форма \* ARABIC </w:instrText>
      </w:r>
      <w:r w:rsidR="00CC0062" w:rsidRPr="008F5F21">
        <w:rPr>
          <w:sz w:val="24"/>
          <w:szCs w:val="24"/>
        </w:rPr>
        <w:fldChar w:fldCharType="separate"/>
      </w:r>
      <w:r w:rsidR="007B20DC">
        <w:rPr>
          <w:noProof/>
          <w:sz w:val="24"/>
          <w:szCs w:val="24"/>
        </w:rPr>
        <w:t>1</w:t>
      </w:r>
      <w:r w:rsidR="00CC0062" w:rsidRPr="008F5F21">
        <w:rPr>
          <w:sz w:val="24"/>
          <w:szCs w:val="24"/>
        </w:rPr>
        <w:fldChar w:fldCharType="end"/>
      </w:r>
      <w:r w:rsidRPr="008F5F21">
        <w:rPr>
          <w:sz w:val="24"/>
          <w:szCs w:val="24"/>
        </w:rPr>
        <w:t>)</w:t>
      </w:r>
      <w:bookmarkEnd w:id="129"/>
      <w:bookmarkEnd w:id="130"/>
      <w:bookmarkEnd w:id="131"/>
      <w:bookmarkEnd w:id="132"/>
    </w:p>
    <w:p w14:paraId="7B388DE8" w14:textId="77777777" w:rsidR="00FE518D" w:rsidRPr="008F5F21" w:rsidRDefault="00FE518D" w:rsidP="00902CE1">
      <w:pPr>
        <w:pStyle w:val="a0"/>
        <w:numPr>
          <w:ilvl w:val="2"/>
          <w:numId w:val="11"/>
        </w:numPr>
        <w:spacing w:line="240" w:lineRule="auto"/>
        <w:rPr>
          <w:sz w:val="24"/>
          <w:szCs w:val="24"/>
        </w:rPr>
      </w:pPr>
      <w:bookmarkStart w:id="134" w:name="_Toc98254010"/>
      <w:r w:rsidRPr="008F5F21">
        <w:rPr>
          <w:sz w:val="24"/>
          <w:szCs w:val="24"/>
        </w:rPr>
        <w:t>Форма письма о подаче оферты</w:t>
      </w:r>
      <w:bookmarkEnd w:id="134"/>
    </w:p>
    <w:p w14:paraId="7B388DE9" w14:textId="77777777" w:rsidR="00FE518D" w:rsidRPr="008F5F21" w:rsidRDefault="00FE518D" w:rsidP="008F5F21">
      <w:pPr>
        <w:pBdr>
          <w:top w:val="single" w:sz="4" w:space="1" w:color="auto"/>
        </w:pBdr>
        <w:shd w:val="clear" w:color="auto" w:fill="E0E0E0"/>
        <w:spacing w:line="240" w:lineRule="auto"/>
        <w:ind w:right="21" w:firstLine="0"/>
        <w:jc w:val="center"/>
        <w:rPr>
          <w:b/>
          <w:color w:val="000000"/>
          <w:spacing w:val="36"/>
          <w:sz w:val="24"/>
          <w:szCs w:val="24"/>
        </w:rPr>
      </w:pPr>
      <w:r w:rsidRPr="008F5F21">
        <w:rPr>
          <w:b/>
          <w:color w:val="000000"/>
          <w:spacing w:val="36"/>
          <w:sz w:val="24"/>
          <w:szCs w:val="24"/>
        </w:rPr>
        <w:t>начало формы</w:t>
      </w:r>
    </w:p>
    <w:p w14:paraId="7B388DEA" w14:textId="77777777" w:rsidR="00FE518D" w:rsidRPr="008F5F21" w:rsidRDefault="00FE518D" w:rsidP="008F5F21">
      <w:pPr>
        <w:spacing w:line="240" w:lineRule="auto"/>
        <w:ind w:right="5243" w:firstLine="0"/>
        <w:rPr>
          <w:sz w:val="24"/>
          <w:szCs w:val="24"/>
        </w:rPr>
      </w:pPr>
    </w:p>
    <w:p w14:paraId="7B388DEB" w14:textId="77777777" w:rsidR="00FE518D" w:rsidRPr="008F5F21" w:rsidRDefault="00FE518D" w:rsidP="008F5F21">
      <w:pPr>
        <w:spacing w:line="240" w:lineRule="auto"/>
        <w:ind w:right="5243" w:firstLine="0"/>
        <w:rPr>
          <w:sz w:val="24"/>
          <w:szCs w:val="24"/>
        </w:rPr>
      </w:pPr>
      <w:r w:rsidRPr="008F5F21">
        <w:rPr>
          <w:sz w:val="24"/>
          <w:szCs w:val="24"/>
        </w:rPr>
        <w:t>«____</w:t>
      </w:r>
      <w:proofErr w:type="gramStart"/>
      <w:r w:rsidRPr="008F5F21">
        <w:rPr>
          <w:sz w:val="24"/>
          <w:szCs w:val="24"/>
        </w:rPr>
        <w:t>_»_</w:t>
      </w:r>
      <w:proofErr w:type="gramEnd"/>
      <w:r w:rsidRPr="008F5F21">
        <w:rPr>
          <w:sz w:val="24"/>
          <w:szCs w:val="24"/>
        </w:rPr>
        <w:t>______________ года</w:t>
      </w:r>
    </w:p>
    <w:p w14:paraId="7B388DEC" w14:textId="77777777" w:rsidR="00FE518D" w:rsidRPr="008F5F21" w:rsidRDefault="00FE518D" w:rsidP="008F5F21">
      <w:pPr>
        <w:spacing w:line="240" w:lineRule="auto"/>
        <w:ind w:right="5243" w:firstLine="0"/>
        <w:rPr>
          <w:sz w:val="24"/>
          <w:szCs w:val="24"/>
        </w:rPr>
      </w:pPr>
      <w:r w:rsidRPr="008F5F21">
        <w:rPr>
          <w:sz w:val="24"/>
          <w:szCs w:val="24"/>
        </w:rPr>
        <w:t>№________________________</w:t>
      </w:r>
    </w:p>
    <w:p w14:paraId="7B388DED" w14:textId="77777777" w:rsidR="00FE518D" w:rsidRPr="008F5F21" w:rsidRDefault="00FE518D" w:rsidP="008F5F21">
      <w:pPr>
        <w:spacing w:line="240" w:lineRule="auto"/>
        <w:ind w:right="5243"/>
        <w:rPr>
          <w:sz w:val="24"/>
          <w:szCs w:val="24"/>
        </w:rPr>
      </w:pPr>
    </w:p>
    <w:p w14:paraId="7B388DEE" w14:textId="77777777" w:rsidR="00FE518D" w:rsidRPr="008F5F21" w:rsidRDefault="00FE518D" w:rsidP="008F5F21">
      <w:pPr>
        <w:spacing w:line="240" w:lineRule="auto"/>
        <w:rPr>
          <w:sz w:val="24"/>
          <w:szCs w:val="24"/>
        </w:rPr>
      </w:pPr>
    </w:p>
    <w:p w14:paraId="7B388DEF" w14:textId="77777777" w:rsidR="00FE518D" w:rsidRPr="008F5F21" w:rsidRDefault="00FE518D" w:rsidP="008F5F21">
      <w:pPr>
        <w:spacing w:line="240" w:lineRule="auto"/>
        <w:jc w:val="center"/>
        <w:rPr>
          <w:sz w:val="24"/>
          <w:szCs w:val="24"/>
        </w:rPr>
      </w:pPr>
      <w:r w:rsidRPr="008F5F21">
        <w:rPr>
          <w:sz w:val="24"/>
          <w:szCs w:val="24"/>
        </w:rPr>
        <w:t>Уважаемые господа!</w:t>
      </w:r>
    </w:p>
    <w:p w14:paraId="7B388DF0" w14:textId="77777777" w:rsidR="00FE518D" w:rsidRPr="008F5F21" w:rsidRDefault="00FE518D" w:rsidP="008F5F21">
      <w:pPr>
        <w:spacing w:line="240" w:lineRule="auto"/>
        <w:jc w:val="center"/>
        <w:rPr>
          <w:sz w:val="24"/>
          <w:szCs w:val="24"/>
        </w:rPr>
      </w:pPr>
    </w:p>
    <w:p w14:paraId="7B388DF1" w14:textId="130D7892" w:rsidR="00FE518D" w:rsidRPr="00B543E0" w:rsidRDefault="00FE518D" w:rsidP="00187EB5">
      <w:pPr>
        <w:pStyle w:val="aff3"/>
        <w:spacing w:before="120" w:after="120"/>
        <w:ind w:left="357"/>
        <w:rPr>
          <w:bCs/>
          <w:sz w:val="24"/>
          <w:szCs w:val="24"/>
        </w:rPr>
      </w:pPr>
      <w:r w:rsidRPr="008F5F21">
        <w:rPr>
          <w:sz w:val="24"/>
          <w:szCs w:val="24"/>
        </w:rPr>
        <w:t>Изучив Уведомление о проведении запроса предложений</w:t>
      </w:r>
      <w:r w:rsidR="00624ED8" w:rsidRPr="00624ED8">
        <w:rPr>
          <w:bCs/>
          <w:sz w:val="24"/>
          <w:szCs w:val="24"/>
        </w:rPr>
        <w:t xml:space="preserve"> </w:t>
      </w:r>
      <w:r w:rsidR="00624ED8" w:rsidRPr="00037AD3">
        <w:rPr>
          <w:bCs/>
          <w:sz w:val="24"/>
          <w:szCs w:val="24"/>
        </w:rPr>
        <w:t>на право заключения договора</w:t>
      </w:r>
      <w:r w:rsidR="00037AD3" w:rsidRPr="00037AD3">
        <w:rPr>
          <w:b/>
          <w:bCs/>
          <w:sz w:val="24"/>
          <w:szCs w:val="24"/>
        </w:rPr>
        <w:t xml:space="preserve"> </w:t>
      </w:r>
      <w:r w:rsidR="009A3242" w:rsidRPr="009A3242">
        <w:rPr>
          <w:b/>
          <w:bCs/>
          <w:sz w:val="24"/>
          <w:szCs w:val="24"/>
        </w:rPr>
        <w:t xml:space="preserve">на </w:t>
      </w:r>
      <w:r w:rsidR="004579DE" w:rsidRPr="004579DE">
        <w:rPr>
          <w:b/>
          <w:bCs/>
          <w:sz w:val="24"/>
          <w:szCs w:val="24"/>
        </w:rPr>
        <w:t xml:space="preserve">выполнение работ </w:t>
      </w:r>
      <w:r w:rsidR="00AF25AF">
        <w:rPr>
          <w:b/>
          <w:bCs/>
          <w:sz w:val="24"/>
          <w:szCs w:val="24"/>
        </w:rPr>
        <w:t xml:space="preserve">по монтажу навигационного оборудования и сервисным работам </w:t>
      </w:r>
      <w:r w:rsidR="00D90BDE">
        <w:rPr>
          <w:b/>
          <w:bCs/>
          <w:sz w:val="24"/>
          <w:szCs w:val="24"/>
        </w:rPr>
        <w:t>согласно Приложени</w:t>
      </w:r>
      <w:r w:rsidR="00AF25AF">
        <w:rPr>
          <w:b/>
          <w:bCs/>
          <w:sz w:val="24"/>
          <w:szCs w:val="24"/>
        </w:rPr>
        <w:t>ям</w:t>
      </w:r>
      <w:r w:rsidR="00D90BDE">
        <w:rPr>
          <w:b/>
          <w:bCs/>
          <w:sz w:val="24"/>
          <w:szCs w:val="24"/>
        </w:rPr>
        <w:t xml:space="preserve"> №1</w:t>
      </w:r>
      <w:r w:rsidR="00AF25AF">
        <w:rPr>
          <w:b/>
          <w:bCs/>
          <w:sz w:val="24"/>
          <w:szCs w:val="24"/>
        </w:rPr>
        <w:t>, №2</w:t>
      </w:r>
      <w:r w:rsidR="00D90BDE">
        <w:rPr>
          <w:b/>
          <w:bCs/>
          <w:sz w:val="24"/>
          <w:szCs w:val="24"/>
        </w:rPr>
        <w:t xml:space="preserve"> к </w:t>
      </w:r>
      <w:r w:rsidR="00D90BDE" w:rsidRPr="00D90BDE">
        <w:rPr>
          <w:b/>
          <w:bCs/>
          <w:sz w:val="24"/>
          <w:szCs w:val="24"/>
        </w:rPr>
        <w:t>Документаци</w:t>
      </w:r>
      <w:r w:rsidR="00D90BDE">
        <w:rPr>
          <w:b/>
          <w:bCs/>
          <w:sz w:val="24"/>
          <w:szCs w:val="24"/>
        </w:rPr>
        <w:t>и</w:t>
      </w:r>
      <w:r w:rsidR="00D90BDE" w:rsidRPr="00D90BDE">
        <w:rPr>
          <w:b/>
          <w:bCs/>
          <w:sz w:val="24"/>
          <w:szCs w:val="24"/>
        </w:rPr>
        <w:t xml:space="preserve"> по запросу предложений</w:t>
      </w:r>
      <w:r w:rsidR="00187EB5">
        <w:rPr>
          <w:bCs/>
          <w:sz w:val="24"/>
          <w:szCs w:val="24"/>
        </w:rPr>
        <w:t>,</w:t>
      </w:r>
      <w:r w:rsidR="008D6818">
        <w:rPr>
          <w:bCs/>
          <w:sz w:val="24"/>
          <w:szCs w:val="24"/>
        </w:rPr>
        <w:t xml:space="preserve"> </w:t>
      </w:r>
      <w:r w:rsidRPr="008F5F21">
        <w:rPr>
          <w:sz w:val="24"/>
          <w:szCs w:val="24"/>
        </w:rPr>
        <w:t>опубликованное</w:t>
      </w:r>
      <w:r w:rsidR="00624ED8">
        <w:rPr>
          <w:sz w:val="24"/>
          <w:szCs w:val="24"/>
        </w:rPr>
        <w:t xml:space="preserve"> </w:t>
      </w:r>
      <w:r w:rsidR="00624C7A">
        <w:rPr>
          <w:sz w:val="24"/>
          <w:szCs w:val="24"/>
        </w:rPr>
        <w:t xml:space="preserve">на официальном сайте </w:t>
      </w:r>
      <w:r w:rsidR="008D6818">
        <w:rPr>
          <w:sz w:val="24"/>
          <w:szCs w:val="24"/>
        </w:rPr>
        <w:t>ООО «ЭЙР ТЕЛЕКОМ»</w:t>
      </w:r>
      <w:r w:rsidRPr="008F5F21">
        <w:rPr>
          <w:sz w:val="24"/>
          <w:szCs w:val="24"/>
        </w:rPr>
        <w:t>,</w:t>
      </w:r>
      <w:r w:rsidR="00B543E0">
        <w:rPr>
          <w:sz w:val="24"/>
          <w:szCs w:val="24"/>
        </w:rPr>
        <w:t xml:space="preserve"> </w:t>
      </w:r>
      <w:r w:rsidRPr="008F5F21">
        <w:rPr>
          <w:sz w:val="24"/>
          <w:szCs w:val="24"/>
        </w:rPr>
        <w:t>Документацию по запросу предложений, и принимая установленные в них требования и условия запроса предложений,</w:t>
      </w:r>
    </w:p>
    <w:p w14:paraId="7B388DF2" w14:textId="77777777" w:rsidR="00FE518D" w:rsidRPr="008F5F21" w:rsidRDefault="00FE518D" w:rsidP="008F5F21">
      <w:pPr>
        <w:spacing w:line="240" w:lineRule="auto"/>
        <w:rPr>
          <w:sz w:val="24"/>
          <w:szCs w:val="24"/>
        </w:rPr>
      </w:pPr>
    </w:p>
    <w:p w14:paraId="7B388DF3" w14:textId="7575F0DD" w:rsidR="00FE518D" w:rsidRPr="00FA2F75" w:rsidRDefault="00BC1A71" w:rsidP="008F5F21">
      <w:pPr>
        <w:spacing w:line="240" w:lineRule="auto"/>
        <w:ind w:firstLine="0"/>
        <w:rPr>
          <w:sz w:val="24"/>
          <w:szCs w:val="24"/>
          <w:u w:val="single"/>
        </w:rPr>
      </w:pPr>
      <w:r>
        <w:rPr>
          <w:color w:val="003366"/>
          <w:u w:val="single"/>
          <w:shd w:val="clear" w:color="auto" w:fill="FFFFFF"/>
        </w:rPr>
        <w:t>_____________________________________________________________________</w:t>
      </w:r>
      <w:r w:rsidR="00FE518D" w:rsidRPr="00FA2F75">
        <w:rPr>
          <w:sz w:val="24"/>
          <w:szCs w:val="24"/>
          <w:u w:val="single"/>
        </w:rPr>
        <w:t>,</w:t>
      </w:r>
    </w:p>
    <w:p w14:paraId="7B388DF4" w14:textId="77777777" w:rsidR="00FE518D" w:rsidRPr="008F5F21" w:rsidRDefault="00FE518D" w:rsidP="008F5F21">
      <w:pPr>
        <w:spacing w:line="240" w:lineRule="auto"/>
        <w:jc w:val="center"/>
        <w:rPr>
          <w:sz w:val="24"/>
          <w:szCs w:val="24"/>
          <w:vertAlign w:val="superscript"/>
        </w:rPr>
      </w:pPr>
      <w:r w:rsidRPr="008F5F21">
        <w:rPr>
          <w:sz w:val="24"/>
          <w:szCs w:val="24"/>
          <w:vertAlign w:val="superscript"/>
        </w:rPr>
        <w:t>(полное наименование Участника с указанием организационно-правовой формы)</w:t>
      </w:r>
    </w:p>
    <w:p w14:paraId="7B388DF5" w14:textId="77777777" w:rsidR="00FE518D" w:rsidRPr="008F5F21" w:rsidRDefault="00FE518D" w:rsidP="008F5F21">
      <w:pPr>
        <w:spacing w:line="240" w:lineRule="auto"/>
        <w:ind w:firstLine="0"/>
        <w:rPr>
          <w:sz w:val="24"/>
          <w:szCs w:val="24"/>
        </w:rPr>
      </w:pPr>
    </w:p>
    <w:p w14:paraId="7B388DF6" w14:textId="77777777" w:rsidR="00FE518D" w:rsidRPr="008F5F21" w:rsidRDefault="00FE518D" w:rsidP="008F5F21">
      <w:pPr>
        <w:spacing w:line="240" w:lineRule="auto"/>
        <w:ind w:firstLine="0"/>
        <w:rPr>
          <w:sz w:val="24"/>
          <w:szCs w:val="24"/>
        </w:rPr>
      </w:pPr>
      <w:r w:rsidRPr="008F5F21">
        <w:rPr>
          <w:sz w:val="24"/>
          <w:szCs w:val="24"/>
        </w:rPr>
        <w:t>зарегистрированное по адресу</w:t>
      </w:r>
    </w:p>
    <w:p w14:paraId="7B388DF7" w14:textId="77777777" w:rsidR="00FE518D" w:rsidRPr="008F5F21" w:rsidRDefault="00FE518D" w:rsidP="008F5F21">
      <w:pPr>
        <w:spacing w:line="240" w:lineRule="auto"/>
        <w:ind w:firstLine="0"/>
        <w:rPr>
          <w:sz w:val="24"/>
          <w:szCs w:val="24"/>
        </w:rPr>
      </w:pPr>
    </w:p>
    <w:p w14:paraId="7B388DF8" w14:textId="38733DCC" w:rsidR="00FE518D" w:rsidRPr="008F5F21" w:rsidRDefault="00BC1A71" w:rsidP="008F5F21">
      <w:pPr>
        <w:spacing w:line="240" w:lineRule="auto"/>
        <w:ind w:firstLine="0"/>
        <w:rPr>
          <w:sz w:val="24"/>
          <w:szCs w:val="24"/>
        </w:rPr>
      </w:pPr>
      <w:r>
        <w:rPr>
          <w:rStyle w:val="js-extracted-address"/>
          <w:color w:val="6A5F9D"/>
          <w:shd w:val="clear" w:color="auto" w:fill="FFFFFF"/>
        </w:rPr>
        <w:t>____________________________________________________________</w:t>
      </w:r>
    </w:p>
    <w:p w14:paraId="7B388DF9" w14:textId="77777777" w:rsidR="00FE518D" w:rsidRPr="008F5F21" w:rsidRDefault="00FE518D" w:rsidP="008F5F21">
      <w:pPr>
        <w:spacing w:line="240" w:lineRule="auto"/>
        <w:jc w:val="center"/>
        <w:rPr>
          <w:sz w:val="24"/>
          <w:szCs w:val="24"/>
          <w:vertAlign w:val="superscript"/>
        </w:rPr>
      </w:pPr>
      <w:r w:rsidRPr="008F5F21">
        <w:rPr>
          <w:sz w:val="24"/>
          <w:szCs w:val="24"/>
          <w:vertAlign w:val="superscript"/>
        </w:rPr>
        <w:t>(юридический адрес Участника)</w:t>
      </w:r>
    </w:p>
    <w:p w14:paraId="7B388DFA" w14:textId="77777777" w:rsidR="00FE518D" w:rsidRPr="008F5F21" w:rsidRDefault="00FE518D" w:rsidP="008F5F21">
      <w:pPr>
        <w:spacing w:line="240" w:lineRule="auto"/>
        <w:ind w:firstLine="0"/>
        <w:rPr>
          <w:sz w:val="24"/>
          <w:szCs w:val="24"/>
        </w:rPr>
      </w:pPr>
    </w:p>
    <w:p w14:paraId="7B388E06" w14:textId="6A7BFB29" w:rsidR="00FE518D" w:rsidRPr="008F5F21" w:rsidRDefault="00FE518D" w:rsidP="005D166A">
      <w:pPr>
        <w:pStyle w:val="aff3"/>
        <w:numPr>
          <w:ilvl w:val="0"/>
          <w:numId w:val="17"/>
        </w:numPr>
        <w:spacing w:line="240" w:lineRule="auto"/>
        <w:ind w:left="0" w:firstLine="0"/>
        <w:rPr>
          <w:sz w:val="24"/>
          <w:szCs w:val="24"/>
        </w:rPr>
      </w:pPr>
      <w:r w:rsidRPr="009A3242">
        <w:rPr>
          <w:sz w:val="24"/>
          <w:szCs w:val="24"/>
        </w:rPr>
        <w:t xml:space="preserve">предлагает заключить Договор на </w:t>
      </w:r>
      <w:r w:rsidR="004579DE" w:rsidRPr="004579DE">
        <w:rPr>
          <w:sz w:val="24"/>
          <w:szCs w:val="24"/>
        </w:rPr>
        <w:t xml:space="preserve">выполнение работ </w:t>
      </w:r>
      <w:r w:rsidR="00AF25AF">
        <w:rPr>
          <w:sz w:val="24"/>
          <w:szCs w:val="24"/>
        </w:rPr>
        <w:t>по</w:t>
      </w:r>
      <w:r w:rsidR="008D6818">
        <w:rPr>
          <w:sz w:val="24"/>
          <w:szCs w:val="24"/>
        </w:rPr>
        <w:t xml:space="preserve"> </w:t>
      </w:r>
      <w:r w:rsidR="00AF25AF">
        <w:rPr>
          <w:sz w:val="24"/>
          <w:szCs w:val="24"/>
        </w:rPr>
        <w:t>монтажу навигационного оборудования/</w:t>
      </w:r>
      <w:r w:rsidR="00D90BDE">
        <w:rPr>
          <w:sz w:val="24"/>
          <w:szCs w:val="24"/>
        </w:rPr>
        <w:t xml:space="preserve">сервисных работ </w:t>
      </w:r>
      <w:r w:rsidR="00AF25AF">
        <w:rPr>
          <w:sz w:val="24"/>
          <w:szCs w:val="24"/>
        </w:rPr>
        <w:t xml:space="preserve">(указать вид/ы работ) </w:t>
      </w:r>
      <w:r w:rsidRPr="009A3242">
        <w:rPr>
          <w:sz w:val="24"/>
          <w:szCs w:val="24"/>
        </w:rPr>
        <w:t xml:space="preserve">на условиях и в соответствии с </w:t>
      </w:r>
      <w:r w:rsidR="00822745" w:rsidRPr="009A3242">
        <w:rPr>
          <w:sz w:val="24"/>
          <w:szCs w:val="24"/>
        </w:rPr>
        <w:t>форм</w:t>
      </w:r>
      <w:r w:rsidR="001A06F2">
        <w:rPr>
          <w:sz w:val="24"/>
          <w:szCs w:val="24"/>
        </w:rPr>
        <w:t xml:space="preserve">ой </w:t>
      </w:r>
      <w:r w:rsidR="008A266C" w:rsidRPr="009A3242">
        <w:rPr>
          <w:sz w:val="24"/>
          <w:szCs w:val="24"/>
        </w:rPr>
        <w:t>2</w:t>
      </w:r>
      <w:r w:rsidR="001A06F2">
        <w:rPr>
          <w:sz w:val="24"/>
          <w:szCs w:val="24"/>
        </w:rPr>
        <w:t xml:space="preserve"> и проектом Договора (Приложение №</w:t>
      </w:r>
      <w:r w:rsidR="00201056">
        <w:rPr>
          <w:sz w:val="24"/>
          <w:szCs w:val="24"/>
        </w:rPr>
        <w:t>4</w:t>
      </w:r>
      <w:r w:rsidR="001A06F2">
        <w:rPr>
          <w:sz w:val="24"/>
          <w:szCs w:val="24"/>
        </w:rPr>
        <w:t xml:space="preserve"> к Закупочной документации по процедуре)</w:t>
      </w:r>
      <w:r w:rsidRPr="009A3242">
        <w:rPr>
          <w:sz w:val="24"/>
          <w:szCs w:val="24"/>
        </w:rPr>
        <w:t>, являющимися неотъемлемыми приложениями к настоящему письму и составляющими вместе с настоящим письмом Предложение</w:t>
      </w:r>
      <w:r w:rsidR="00D911E4">
        <w:rPr>
          <w:sz w:val="24"/>
          <w:szCs w:val="24"/>
        </w:rPr>
        <w:t>.</w:t>
      </w:r>
    </w:p>
    <w:p w14:paraId="7B388E07" w14:textId="5D5DAF03" w:rsidR="00FE518D" w:rsidRDefault="00FE518D" w:rsidP="005D166A">
      <w:pPr>
        <w:pStyle w:val="aff3"/>
        <w:numPr>
          <w:ilvl w:val="0"/>
          <w:numId w:val="17"/>
        </w:numPr>
        <w:spacing w:line="240" w:lineRule="auto"/>
        <w:ind w:left="0" w:firstLine="0"/>
        <w:rPr>
          <w:sz w:val="24"/>
          <w:szCs w:val="24"/>
        </w:rPr>
      </w:pPr>
      <w:r w:rsidRPr="001C416A">
        <w:rPr>
          <w:sz w:val="24"/>
          <w:szCs w:val="24"/>
        </w:rPr>
        <w:t>Настоящее Предложение имеет правовой ст</w:t>
      </w:r>
      <w:r w:rsidR="00037AD3" w:rsidRPr="001C416A">
        <w:rPr>
          <w:sz w:val="24"/>
          <w:szCs w:val="24"/>
        </w:rPr>
        <w:t>атус оферты и действует до «</w:t>
      </w:r>
      <w:r w:rsidR="00BC1A71">
        <w:rPr>
          <w:sz w:val="24"/>
          <w:szCs w:val="24"/>
        </w:rPr>
        <w:t>__</w:t>
      </w:r>
      <w:r w:rsidR="00037AD3" w:rsidRPr="001C416A">
        <w:rPr>
          <w:sz w:val="24"/>
          <w:szCs w:val="24"/>
        </w:rPr>
        <w:t xml:space="preserve">» </w:t>
      </w:r>
      <w:r w:rsidR="00BC1A71">
        <w:rPr>
          <w:sz w:val="24"/>
          <w:szCs w:val="24"/>
        </w:rPr>
        <w:t>___</w:t>
      </w:r>
      <w:r w:rsidR="008D6818">
        <w:rPr>
          <w:sz w:val="24"/>
          <w:szCs w:val="24"/>
        </w:rPr>
        <w:t xml:space="preserve"> </w:t>
      </w:r>
      <w:r w:rsidR="00BC1A71">
        <w:rPr>
          <w:sz w:val="24"/>
          <w:szCs w:val="24"/>
        </w:rPr>
        <w:t>20__</w:t>
      </w:r>
      <w:r w:rsidR="00187EB5" w:rsidRPr="001C416A">
        <w:rPr>
          <w:sz w:val="24"/>
          <w:szCs w:val="24"/>
        </w:rPr>
        <w:t xml:space="preserve"> </w:t>
      </w:r>
      <w:r w:rsidRPr="001C416A">
        <w:rPr>
          <w:sz w:val="24"/>
          <w:szCs w:val="24"/>
        </w:rPr>
        <w:t>года.</w:t>
      </w:r>
      <w:bookmarkStart w:id="135" w:name="_Hlt440565644"/>
      <w:bookmarkEnd w:id="135"/>
    </w:p>
    <w:p w14:paraId="735BE3C0" w14:textId="77777777" w:rsidR="001C416A" w:rsidRPr="001C416A" w:rsidRDefault="001C416A" w:rsidP="001C416A">
      <w:pPr>
        <w:spacing w:line="240" w:lineRule="auto"/>
        <w:rPr>
          <w:sz w:val="24"/>
          <w:szCs w:val="24"/>
        </w:rPr>
      </w:pPr>
    </w:p>
    <w:p w14:paraId="0797EBE6" w14:textId="6304C75D" w:rsidR="001C416A" w:rsidRPr="001C416A" w:rsidRDefault="00BC1A71" w:rsidP="005D166A">
      <w:pPr>
        <w:pStyle w:val="aff3"/>
        <w:numPr>
          <w:ilvl w:val="0"/>
          <w:numId w:val="17"/>
        </w:numPr>
        <w:spacing w:line="240" w:lineRule="auto"/>
        <w:ind w:left="0" w:firstLine="0"/>
        <w:rPr>
          <w:sz w:val="24"/>
          <w:szCs w:val="24"/>
        </w:rPr>
      </w:pPr>
      <w:r>
        <w:rPr>
          <w:color w:val="003366"/>
          <w:shd w:val="clear" w:color="auto" w:fill="FFFFFF"/>
        </w:rPr>
        <w:t>________________________________________________________________</w:t>
      </w:r>
    </w:p>
    <w:p w14:paraId="6A41895B" w14:textId="77777777" w:rsidR="001C416A" w:rsidRPr="008F5F21" w:rsidRDefault="001C416A" w:rsidP="001C416A">
      <w:pPr>
        <w:spacing w:line="240" w:lineRule="auto"/>
        <w:jc w:val="center"/>
        <w:rPr>
          <w:sz w:val="24"/>
          <w:szCs w:val="24"/>
          <w:vertAlign w:val="superscript"/>
        </w:rPr>
      </w:pPr>
      <w:r w:rsidRPr="008F5F21">
        <w:rPr>
          <w:sz w:val="24"/>
          <w:szCs w:val="24"/>
          <w:vertAlign w:val="superscript"/>
        </w:rPr>
        <w:t>(полное наименование Участника с указанием организационно-правовой формы)</w:t>
      </w:r>
    </w:p>
    <w:p w14:paraId="2BBD34C6" w14:textId="3C751F39" w:rsidR="001C416A" w:rsidRPr="001C416A" w:rsidRDefault="001C416A" w:rsidP="001C416A">
      <w:pPr>
        <w:spacing w:line="240" w:lineRule="auto"/>
        <w:ind w:firstLine="0"/>
        <w:rPr>
          <w:sz w:val="24"/>
          <w:szCs w:val="24"/>
        </w:rPr>
      </w:pPr>
      <w:r w:rsidRPr="001C416A">
        <w:rPr>
          <w:sz w:val="24"/>
          <w:szCs w:val="24"/>
        </w:rPr>
        <w:t>обязуется выполнить следующие основные (существенные) условия выполнения работ, оказания услуг</w:t>
      </w:r>
      <w:r>
        <w:rPr>
          <w:sz w:val="24"/>
          <w:szCs w:val="24"/>
        </w:rPr>
        <w:t xml:space="preserve"> (подлежат включению в договор</w:t>
      </w:r>
      <w:r w:rsidR="0095528A">
        <w:rPr>
          <w:sz w:val="24"/>
          <w:szCs w:val="24"/>
        </w:rPr>
        <w:t xml:space="preserve"> в нижеуказанном виде</w:t>
      </w:r>
      <w:r>
        <w:rPr>
          <w:sz w:val="24"/>
          <w:szCs w:val="24"/>
        </w:rPr>
        <w:t>)</w:t>
      </w:r>
      <w:r w:rsidRPr="001C416A">
        <w:rPr>
          <w:sz w:val="24"/>
          <w:szCs w:val="24"/>
        </w:rPr>
        <w:t>:</w:t>
      </w:r>
    </w:p>
    <w:p w14:paraId="7FB32B66" w14:textId="3C3EF294" w:rsidR="006125C4" w:rsidRDefault="006125C4" w:rsidP="006125C4">
      <w:pPr>
        <w:spacing w:line="240" w:lineRule="auto"/>
        <w:ind w:firstLine="0"/>
        <w:rPr>
          <w:sz w:val="24"/>
          <w:szCs w:val="24"/>
        </w:rPr>
      </w:pPr>
      <w:r>
        <w:rPr>
          <w:sz w:val="24"/>
          <w:szCs w:val="24"/>
        </w:rPr>
        <w:t>4</w:t>
      </w:r>
      <w:r w:rsidR="00D90BDE">
        <w:rPr>
          <w:sz w:val="24"/>
          <w:szCs w:val="24"/>
        </w:rPr>
        <w:t>.</w:t>
      </w:r>
      <w:r w:rsidR="001C416A" w:rsidRPr="00D90BDE">
        <w:rPr>
          <w:sz w:val="24"/>
          <w:szCs w:val="24"/>
        </w:rPr>
        <w:tab/>
        <w:t>Стоимость услуг/работ (за единицу измерения) остается неизменной на весь период действия договора.</w:t>
      </w:r>
    </w:p>
    <w:p w14:paraId="3995CA3C" w14:textId="7EEEDFB7" w:rsidR="005110AB" w:rsidRPr="006125C4" w:rsidRDefault="006125C4" w:rsidP="006125C4">
      <w:pPr>
        <w:spacing w:line="240" w:lineRule="auto"/>
        <w:ind w:firstLine="0"/>
        <w:rPr>
          <w:sz w:val="24"/>
          <w:szCs w:val="24"/>
        </w:rPr>
      </w:pPr>
      <w:r w:rsidRPr="003D442F">
        <w:rPr>
          <w:sz w:val="24"/>
          <w:szCs w:val="24"/>
        </w:rPr>
        <w:t>5.</w:t>
      </w:r>
      <w:r w:rsidR="008D6818">
        <w:rPr>
          <w:sz w:val="24"/>
          <w:szCs w:val="24"/>
        </w:rPr>
        <w:t xml:space="preserve"> </w:t>
      </w:r>
      <w:r w:rsidR="005110AB" w:rsidRPr="003D442F">
        <w:rPr>
          <w:sz w:val="24"/>
          <w:szCs w:val="24"/>
        </w:rPr>
        <w:t>Стоимость услуг включает все расходы Исполнителя, в</w:t>
      </w:r>
      <w:r w:rsidRPr="003D442F">
        <w:rPr>
          <w:sz w:val="24"/>
          <w:szCs w:val="24"/>
        </w:rPr>
        <w:t xml:space="preserve">ключая командировочные расходы и </w:t>
      </w:r>
      <w:r w:rsidR="005110AB" w:rsidRPr="003D442F">
        <w:rPr>
          <w:sz w:val="24"/>
          <w:szCs w:val="24"/>
        </w:rPr>
        <w:t>проживание сотрудников</w:t>
      </w:r>
      <w:r w:rsidR="00FC7C3B" w:rsidRPr="003D442F">
        <w:rPr>
          <w:sz w:val="24"/>
          <w:szCs w:val="24"/>
        </w:rPr>
        <w:t>.</w:t>
      </w:r>
    </w:p>
    <w:p w14:paraId="7B388E08" w14:textId="77777777" w:rsidR="00FE518D" w:rsidRPr="008F5F21" w:rsidRDefault="00FE518D" w:rsidP="008F5F21">
      <w:pPr>
        <w:spacing w:line="240" w:lineRule="auto"/>
        <w:rPr>
          <w:sz w:val="24"/>
          <w:szCs w:val="24"/>
        </w:rPr>
      </w:pPr>
    </w:p>
    <w:p w14:paraId="7B388E09" w14:textId="77777777" w:rsidR="00FE518D" w:rsidRPr="008F5F21" w:rsidRDefault="00FE518D" w:rsidP="008F5F21">
      <w:pPr>
        <w:spacing w:line="240" w:lineRule="auto"/>
        <w:rPr>
          <w:sz w:val="24"/>
          <w:szCs w:val="24"/>
        </w:rPr>
      </w:pPr>
      <w:r w:rsidRPr="008F5F21">
        <w:rPr>
          <w:sz w:val="24"/>
          <w:szCs w:val="24"/>
        </w:rPr>
        <w:lastRenderedPageBreak/>
        <w:t>Настоящее Предложение дополняется следующими документами, включая неотъемлемые приложения:</w:t>
      </w:r>
    </w:p>
    <w:p w14:paraId="7B388E0A" w14:textId="77777777" w:rsidR="00FE518D" w:rsidRPr="008F5F21" w:rsidRDefault="00FE518D" w:rsidP="00D52694">
      <w:pPr>
        <w:spacing w:line="240" w:lineRule="auto"/>
        <w:ind w:firstLine="0"/>
        <w:rPr>
          <w:i/>
          <w:sz w:val="24"/>
          <w:szCs w:val="24"/>
        </w:rPr>
      </w:pPr>
    </w:p>
    <w:p w14:paraId="7B388E0B" w14:textId="30A76139" w:rsidR="00FE518D" w:rsidRPr="00FA2F75" w:rsidRDefault="0095528A" w:rsidP="00902CE1">
      <w:pPr>
        <w:numPr>
          <w:ilvl w:val="0"/>
          <w:numId w:val="4"/>
        </w:numPr>
        <w:tabs>
          <w:tab w:val="clear" w:pos="927"/>
          <w:tab w:val="left" w:pos="993"/>
        </w:tabs>
        <w:spacing w:line="240" w:lineRule="auto"/>
        <w:ind w:left="993" w:hanging="426"/>
        <w:rPr>
          <w:i/>
          <w:color w:val="FF0000"/>
          <w:sz w:val="24"/>
          <w:szCs w:val="24"/>
        </w:rPr>
      </w:pPr>
      <w:r w:rsidRPr="00FA2F75">
        <w:rPr>
          <w:i/>
          <w:color w:val="FF0000"/>
          <w:sz w:val="24"/>
          <w:szCs w:val="24"/>
        </w:rPr>
        <w:t>К</w:t>
      </w:r>
      <w:r w:rsidR="00FF3AB1" w:rsidRPr="00FA2F75">
        <w:rPr>
          <w:i/>
          <w:color w:val="FF0000"/>
          <w:sz w:val="24"/>
          <w:szCs w:val="24"/>
        </w:rPr>
        <w:t>оммерческое предложение</w:t>
      </w:r>
      <w:r w:rsidR="00FE518D" w:rsidRPr="00FA2F75">
        <w:rPr>
          <w:i/>
          <w:color w:val="FF0000"/>
          <w:sz w:val="24"/>
          <w:szCs w:val="24"/>
        </w:rPr>
        <w:t>;</w:t>
      </w:r>
    </w:p>
    <w:p w14:paraId="26B0919C" w14:textId="222CC075" w:rsidR="00464291" w:rsidRPr="00FA2F75" w:rsidRDefault="00464291" w:rsidP="00464291">
      <w:pPr>
        <w:numPr>
          <w:ilvl w:val="0"/>
          <w:numId w:val="4"/>
        </w:numPr>
        <w:tabs>
          <w:tab w:val="left" w:pos="993"/>
        </w:tabs>
        <w:spacing w:line="240" w:lineRule="auto"/>
        <w:rPr>
          <w:i/>
          <w:color w:val="FF0000"/>
          <w:sz w:val="24"/>
          <w:szCs w:val="24"/>
        </w:rPr>
      </w:pPr>
      <w:r w:rsidRPr="00FA2F75">
        <w:rPr>
          <w:i/>
          <w:color w:val="FF0000"/>
          <w:sz w:val="24"/>
          <w:szCs w:val="24"/>
        </w:rPr>
        <w:t>Справка о наличии опыта по выполнению аналогичных работ</w:t>
      </w:r>
    </w:p>
    <w:p w14:paraId="29E004F9" w14:textId="202A3F49" w:rsidR="00464291" w:rsidRPr="00FA2F75" w:rsidRDefault="00464291" w:rsidP="00464291">
      <w:pPr>
        <w:numPr>
          <w:ilvl w:val="0"/>
          <w:numId w:val="4"/>
        </w:numPr>
        <w:tabs>
          <w:tab w:val="left" w:pos="993"/>
        </w:tabs>
        <w:spacing w:line="240" w:lineRule="auto"/>
        <w:rPr>
          <w:i/>
          <w:color w:val="FF0000"/>
          <w:sz w:val="24"/>
          <w:szCs w:val="24"/>
        </w:rPr>
      </w:pPr>
      <w:r w:rsidRPr="00FA2F75">
        <w:rPr>
          <w:i/>
          <w:color w:val="FF0000"/>
          <w:sz w:val="24"/>
          <w:szCs w:val="24"/>
        </w:rPr>
        <w:t>Справка о наличии квалифицированных специалистов</w:t>
      </w:r>
    </w:p>
    <w:p w14:paraId="3383F4A5" w14:textId="77777777" w:rsidR="006E2D76" w:rsidRDefault="008041FF" w:rsidP="00902CE1">
      <w:pPr>
        <w:numPr>
          <w:ilvl w:val="0"/>
          <w:numId w:val="4"/>
        </w:numPr>
        <w:tabs>
          <w:tab w:val="clear" w:pos="927"/>
          <w:tab w:val="left" w:pos="993"/>
        </w:tabs>
        <w:spacing w:line="240" w:lineRule="auto"/>
        <w:ind w:left="993" w:hanging="426"/>
        <w:rPr>
          <w:i/>
          <w:color w:val="FF0000"/>
          <w:sz w:val="24"/>
          <w:szCs w:val="24"/>
        </w:rPr>
      </w:pPr>
      <w:r w:rsidRPr="00FA2F75">
        <w:rPr>
          <w:i/>
          <w:color w:val="FF0000"/>
          <w:sz w:val="24"/>
          <w:szCs w:val="24"/>
        </w:rPr>
        <w:t>Анкета участника</w:t>
      </w:r>
    </w:p>
    <w:p w14:paraId="016F404A" w14:textId="3418B928" w:rsidR="001C416A" w:rsidRPr="00FA2F75" w:rsidRDefault="00F41A94" w:rsidP="00902CE1">
      <w:pPr>
        <w:numPr>
          <w:ilvl w:val="0"/>
          <w:numId w:val="4"/>
        </w:numPr>
        <w:tabs>
          <w:tab w:val="left" w:pos="993"/>
        </w:tabs>
        <w:spacing w:line="240" w:lineRule="auto"/>
        <w:rPr>
          <w:color w:val="FF0000"/>
          <w:sz w:val="24"/>
          <w:szCs w:val="24"/>
        </w:rPr>
      </w:pPr>
      <w:r w:rsidRPr="00FA2F75">
        <w:rPr>
          <w:i/>
          <w:color w:val="FF0000"/>
          <w:sz w:val="24"/>
          <w:szCs w:val="24"/>
        </w:rPr>
        <w:t>Документы, подтверждающие соответствие Участника установленным требованиям — на ____ листах</w:t>
      </w:r>
      <w:r w:rsidRPr="00FA2F75">
        <w:rPr>
          <w:color w:val="FF0000"/>
          <w:sz w:val="24"/>
          <w:szCs w:val="24"/>
        </w:rPr>
        <w:t>.</w:t>
      </w:r>
    </w:p>
    <w:p w14:paraId="7B388E10" w14:textId="77777777" w:rsidR="00FE518D" w:rsidRPr="008F5F21" w:rsidRDefault="00FE518D" w:rsidP="008F5F21">
      <w:pPr>
        <w:tabs>
          <w:tab w:val="left" w:pos="993"/>
        </w:tabs>
        <w:spacing w:line="240" w:lineRule="auto"/>
        <w:ind w:left="567"/>
        <w:rPr>
          <w:sz w:val="24"/>
          <w:szCs w:val="24"/>
        </w:rPr>
      </w:pPr>
    </w:p>
    <w:p w14:paraId="7B388E11" w14:textId="77777777" w:rsidR="00FE518D" w:rsidRPr="008F5F21" w:rsidRDefault="00FE518D" w:rsidP="008F5F21">
      <w:pPr>
        <w:spacing w:line="240" w:lineRule="auto"/>
        <w:rPr>
          <w:sz w:val="24"/>
          <w:szCs w:val="24"/>
        </w:rPr>
      </w:pPr>
      <w:bookmarkStart w:id="136" w:name="_Ref34763774"/>
      <w:r w:rsidRPr="008F5F21">
        <w:rPr>
          <w:sz w:val="24"/>
          <w:szCs w:val="24"/>
        </w:rPr>
        <w:t>____________________________________</w:t>
      </w:r>
    </w:p>
    <w:p w14:paraId="7B388E12" w14:textId="77777777" w:rsidR="00FE518D" w:rsidRPr="008F5F21" w:rsidRDefault="00FE518D" w:rsidP="008F5F21">
      <w:pPr>
        <w:spacing w:line="240" w:lineRule="auto"/>
        <w:ind w:right="3684"/>
        <w:jc w:val="center"/>
        <w:rPr>
          <w:sz w:val="24"/>
          <w:szCs w:val="24"/>
          <w:vertAlign w:val="superscript"/>
        </w:rPr>
      </w:pPr>
      <w:r w:rsidRPr="008F5F21">
        <w:rPr>
          <w:sz w:val="24"/>
          <w:szCs w:val="24"/>
          <w:vertAlign w:val="superscript"/>
        </w:rPr>
        <w:t>(подпись, М.П.)</w:t>
      </w:r>
    </w:p>
    <w:p w14:paraId="747EAF8B" w14:textId="77777777" w:rsidR="006E2D76" w:rsidRDefault="00BC1A71" w:rsidP="007A51DA">
      <w:pPr>
        <w:spacing w:line="240" w:lineRule="auto"/>
        <w:jc w:val="left"/>
        <w:rPr>
          <w:sz w:val="24"/>
          <w:szCs w:val="24"/>
          <w:u w:val="single"/>
        </w:rPr>
      </w:pPr>
      <w:r>
        <w:rPr>
          <w:sz w:val="24"/>
          <w:szCs w:val="24"/>
          <w:u w:val="single"/>
        </w:rPr>
        <w:t>_________________________________________________________</w:t>
      </w:r>
    </w:p>
    <w:p w14:paraId="7B388E14" w14:textId="684D31DC" w:rsidR="00FE518D" w:rsidRPr="008F5F21" w:rsidRDefault="00FE518D" w:rsidP="007A51DA">
      <w:pPr>
        <w:spacing w:line="240" w:lineRule="auto"/>
        <w:ind w:right="3684"/>
        <w:jc w:val="center"/>
        <w:rPr>
          <w:sz w:val="24"/>
          <w:szCs w:val="24"/>
          <w:vertAlign w:val="superscript"/>
        </w:rPr>
      </w:pPr>
      <w:r w:rsidRPr="008F5F21">
        <w:rPr>
          <w:sz w:val="24"/>
          <w:szCs w:val="24"/>
          <w:vertAlign w:val="superscript"/>
        </w:rPr>
        <w:t>(фамилия, имя, отчество подписавшего, должность)</w:t>
      </w:r>
    </w:p>
    <w:p w14:paraId="7B388E15" w14:textId="77777777" w:rsidR="00FE518D" w:rsidRPr="008F5F21" w:rsidRDefault="00FE518D" w:rsidP="008F5F21">
      <w:pPr>
        <w:spacing w:line="240" w:lineRule="auto"/>
        <w:rPr>
          <w:sz w:val="24"/>
          <w:szCs w:val="24"/>
        </w:rPr>
      </w:pPr>
    </w:p>
    <w:p w14:paraId="7B388E16" w14:textId="77777777" w:rsidR="00FE518D" w:rsidRPr="008F5F21" w:rsidRDefault="00FE518D" w:rsidP="008F5F21">
      <w:pPr>
        <w:pBdr>
          <w:bottom w:val="single" w:sz="4" w:space="1" w:color="auto"/>
        </w:pBdr>
        <w:shd w:val="clear" w:color="auto" w:fill="E0E0E0"/>
        <w:spacing w:line="240" w:lineRule="auto"/>
        <w:ind w:right="21" w:firstLine="0"/>
        <w:jc w:val="center"/>
        <w:rPr>
          <w:b/>
          <w:color w:val="000000"/>
          <w:spacing w:val="36"/>
          <w:sz w:val="24"/>
          <w:szCs w:val="24"/>
        </w:rPr>
      </w:pPr>
      <w:r w:rsidRPr="008F5F21">
        <w:rPr>
          <w:b/>
          <w:color w:val="000000"/>
          <w:spacing w:val="36"/>
          <w:sz w:val="24"/>
          <w:szCs w:val="24"/>
        </w:rPr>
        <w:t>конец формы</w:t>
      </w:r>
    </w:p>
    <w:p w14:paraId="7B388E17" w14:textId="77777777" w:rsidR="00FE518D" w:rsidRPr="008F5F21" w:rsidRDefault="00FE518D" w:rsidP="008F5F21">
      <w:pPr>
        <w:spacing w:line="240" w:lineRule="auto"/>
        <w:rPr>
          <w:sz w:val="24"/>
          <w:szCs w:val="24"/>
        </w:rPr>
      </w:pPr>
    </w:p>
    <w:p w14:paraId="7B388E18" w14:textId="77777777" w:rsidR="00FE518D" w:rsidRPr="008F5F21" w:rsidRDefault="00FE518D" w:rsidP="00902CE1">
      <w:pPr>
        <w:pStyle w:val="a0"/>
        <w:numPr>
          <w:ilvl w:val="2"/>
          <w:numId w:val="11"/>
        </w:numPr>
        <w:spacing w:line="240" w:lineRule="auto"/>
        <w:rPr>
          <w:sz w:val="24"/>
          <w:szCs w:val="24"/>
        </w:rPr>
      </w:pPr>
      <w:bookmarkStart w:id="137" w:name="_Toc98254011"/>
      <w:r w:rsidRPr="008F5F21">
        <w:rPr>
          <w:sz w:val="24"/>
          <w:szCs w:val="24"/>
        </w:rPr>
        <w:t>Инструкции по заполнению</w:t>
      </w:r>
      <w:bookmarkEnd w:id="137"/>
    </w:p>
    <w:p w14:paraId="7B388E19" w14:textId="77777777" w:rsidR="00FE518D" w:rsidRPr="008F5F21" w:rsidRDefault="00FE518D" w:rsidP="008F5F21">
      <w:pPr>
        <w:spacing w:line="240" w:lineRule="auto"/>
        <w:rPr>
          <w:sz w:val="24"/>
          <w:szCs w:val="24"/>
        </w:rPr>
      </w:pPr>
      <w:r w:rsidRPr="008F5F2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B388E1A" w14:textId="77777777" w:rsidR="00FE518D" w:rsidRPr="008F5F21" w:rsidRDefault="00FE518D" w:rsidP="008F5F21">
      <w:pPr>
        <w:spacing w:line="240" w:lineRule="auto"/>
        <w:rPr>
          <w:sz w:val="24"/>
          <w:szCs w:val="24"/>
        </w:rPr>
      </w:pPr>
      <w:r w:rsidRPr="008F5F21">
        <w:rPr>
          <w:sz w:val="24"/>
          <w:szCs w:val="24"/>
        </w:rPr>
        <w:t>Участник должен указать свое полное наименование (с указанием организационно-правовой формы) и юридический адрес.</w:t>
      </w:r>
    </w:p>
    <w:p w14:paraId="79AF8FE0" w14:textId="77777777" w:rsidR="006E2D76" w:rsidRDefault="00FE518D" w:rsidP="008F5F21">
      <w:pPr>
        <w:spacing w:line="240" w:lineRule="auto"/>
        <w:rPr>
          <w:sz w:val="24"/>
          <w:szCs w:val="24"/>
        </w:rPr>
      </w:pPr>
      <w:r w:rsidRPr="008F5F21">
        <w:rPr>
          <w:sz w:val="24"/>
          <w:szCs w:val="24"/>
        </w:rPr>
        <w:t>Участник должен указать стоимость оказания услуг цифрами и словами, в рублях, с НДС.</w:t>
      </w:r>
    </w:p>
    <w:p w14:paraId="7B388E1D" w14:textId="07D46190" w:rsidR="00FE518D" w:rsidRPr="008F5F21" w:rsidRDefault="00FE518D" w:rsidP="008F5F21">
      <w:pPr>
        <w:spacing w:line="240" w:lineRule="auto"/>
        <w:rPr>
          <w:sz w:val="24"/>
          <w:szCs w:val="24"/>
        </w:rPr>
      </w:pPr>
      <w:r w:rsidRPr="008F5F21">
        <w:rPr>
          <w:sz w:val="24"/>
          <w:szCs w:val="24"/>
        </w:rPr>
        <w:t xml:space="preserve">Письмо должно быть подписано и скреплено печатью в соответствии с требованиями </w:t>
      </w:r>
      <w:r w:rsidR="007E3A7B">
        <w:rPr>
          <w:sz w:val="24"/>
          <w:szCs w:val="24"/>
        </w:rPr>
        <w:t>раздела 3.3</w:t>
      </w:r>
    </w:p>
    <w:p w14:paraId="3B182972" w14:textId="77777777" w:rsidR="006E2D76" w:rsidRDefault="00FF3AB1" w:rsidP="00902CE1">
      <w:pPr>
        <w:pStyle w:val="2"/>
        <w:pageBreakBefore/>
        <w:numPr>
          <w:ilvl w:val="1"/>
          <w:numId w:val="11"/>
        </w:numPr>
        <w:tabs>
          <w:tab w:val="clear" w:pos="3839"/>
          <w:tab w:val="num" w:pos="720"/>
        </w:tabs>
        <w:ind w:left="720"/>
        <w:rPr>
          <w:sz w:val="24"/>
          <w:szCs w:val="24"/>
        </w:rPr>
      </w:pPr>
      <w:r>
        <w:rPr>
          <w:sz w:val="24"/>
          <w:szCs w:val="24"/>
        </w:rPr>
        <w:lastRenderedPageBreak/>
        <w:t>коммерческое</w:t>
      </w:r>
      <w:r w:rsidRPr="00FF3AB1">
        <w:rPr>
          <w:sz w:val="24"/>
          <w:szCs w:val="24"/>
        </w:rPr>
        <w:t xml:space="preserve"> предложение</w:t>
      </w:r>
    </w:p>
    <w:p w14:paraId="54A4BF01" w14:textId="5F2F77EA" w:rsidR="00FF3AB1" w:rsidRPr="00FF3AB1" w:rsidRDefault="00FF3AB1" w:rsidP="00902CE1">
      <w:pPr>
        <w:numPr>
          <w:ilvl w:val="2"/>
          <w:numId w:val="11"/>
        </w:numPr>
        <w:spacing w:line="240" w:lineRule="auto"/>
        <w:rPr>
          <w:sz w:val="24"/>
          <w:szCs w:val="24"/>
        </w:rPr>
      </w:pPr>
      <w:r w:rsidRPr="00FF3AB1">
        <w:rPr>
          <w:sz w:val="24"/>
          <w:szCs w:val="24"/>
        </w:rPr>
        <w:t xml:space="preserve">Форма </w:t>
      </w:r>
      <w:r>
        <w:rPr>
          <w:sz w:val="24"/>
          <w:szCs w:val="24"/>
        </w:rPr>
        <w:t>коммерческого</w:t>
      </w:r>
      <w:r w:rsidRPr="00FF3AB1">
        <w:rPr>
          <w:sz w:val="24"/>
          <w:szCs w:val="24"/>
        </w:rPr>
        <w:t xml:space="preserve"> предложения </w:t>
      </w:r>
      <w:r w:rsidR="00C47377">
        <w:rPr>
          <w:sz w:val="24"/>
          <w:szCs w:val="24"/>
        </w:rPr>
        <w:t>(форма 2)</w:t>
      </w:r>
    </w:p>
    <w:p w14:paraId="4F405C4F" w14:textId="77777777" w:rsidR="00FF3AB1" w:rsidRPr="00FF3AB1" w:rsidRDefault="00FF3AB1" w:rsidP="00FF3AB1">
      <w:pPr>
        <w:pBdr>
          <w:top w:val="single" w:sz="4" w:space="1" w:color="auto"/>
        </w:pBdr>
        <w:shd w:val="clear" w:color="auto" w:fill="E0E0E0"/>
        <w:spacing w:line="240" w:lineRule="auto"/>
        <w:ind w:right="21" w:firstLine="0"/>
        <w:jc w:val="center"/>
        <w:rPr>
          <w:b/>
          <w:color w:val="000000"/>
          <w:spacing w:val="36"/>
          <w:sz w:val="24"/>
          <w:szCs w:val="24"/>
        </w:rPr>
      </w:pPr>
      <w:r w:rsidRPr="00FF3AB1">
        <w:rPr>
          <w:b/>
          <w:color w:val="000000"/>
          <w:spacing w:val="36"/>
          <w:sz w:val="24"/>
          <w:szCs w:val="24"/>
        </w:rPr>
        <w:t>начало формы</w:t>
      </w:r>
    </w:p>
    <w:p w14:paraId="345EF90A" w14:textId="77777777" w:rsidR="00FF3AB1" w:rsidRDefault="00FF3AB1" w:rsidP="00FF3AB1">
      <w:pPr>
        <w:spacing w:line="240" w:lineRule="auto"/>
        <w:ind w:left="5670" w:firstLine="0"/>
        <w:jc w:val="left"/>
        <w:rPr>
          <w:sz w:val="24"/>
          <w:szCs w:val="24"/>
        </w:rPr>
      </w:pPr>
      <w:r w:rsidRPr="00FF3AB1">
        <w:rPr>
          <w:sz w:val="24"/>
          <w:szCs w:val="24"/>
        </w:rPr>
        <w:t xml:space="preserve">Приложение </w:t>
      </w:r>
      <w:r w:rsidRPr="00FF3AB1">
        <w:rPr>
          <w:sz w:val="24"/>
          <w:szCs w:val="24"/>
        </w:rPr>
        <w:fldChar w:fldCharType="begin"/>
      </w:r>
      <w:r w:rsidRPr="00FF3AB1">
        <w:rPr>
          <w:sz w:val="24"/>
          <w:szCs w:val="24"/>
        </w:rPr>
        <w:instrText xml:space="preserve"> SEQ Приложение \* ARABIC </w:instrText>
      </w:r>
      <w:r w:rsidRPr="00FF3AB1">
        <w:rPr>
          <w:sz w:val="24"/>
          <w:szCs w:val="24"/>
        </w:rPr>
        <w:fldChar w:fldCharType="separate"/>
      </w:r>
      <w:r w:rsidRPr="00FF3AB1">
        <w:rPr>
          <w:noProof/>
          <w:sz w:val="24"/>
          <w:szCs w:val="24"/>
        </w:rPr>
        <w:t>1</w:t>
      </w:r>
      <w:r w:rsidRPr="00FF3AB1">
        <w:rPr>
          <w:sz w:val="24"/>
          <w:szCs w:val="24"/>
        </w:rPr>
        <w:fldChar w:fldCharType="end"/>
      </w:r>
      <w:r w:rsidRPr="00FF3AB1">
        <w:rPr>
          <w:sz w:val="24"/>
          <w:szCs w:val="24"/>
        </w:rPr>
        <w:t xml:space="preserve"> к письму о подаче оферты</w:t>
      </w:r>
      <w:r w:rsidRPr="00FF3AB1">
        <w:rPr>
          <w:sz w:val="24"/>
          <w:szCs w:val="24"/>
        </w:rPr>
        <w:br/>
        <w:t>от «___</w:t>
      </w:r>
      <w:proofErr w:type="gramStart"/>
      <w:r w:rsidRPr="00FF3AB1">
        <w:rPr>
          <w:sz w:val="24"/>
          <w:szCs w:val="24"/>
        </w:rPr>
        <w:t>_»_</w:t>
      </w:r>
      <w:proofErr w:type="gramEnd"/>
      <w:r w:rsidRPr="00FF3AB1">
        <w:rPr>
          <w:sz w:val="24"/>
          <w:szCs w:val="24"/>
        </w:rPr>
        <w:t>____________ г. №__________</w:t>
      </w:r>
    </w:p>
    <w:p w14:paraId="5392AF15" w14:textId="77777777" w:rsidR="00A4076A" w:rsidRDefault="00A4076A" w:rsidP="00A4076A">
      <w:pPr>
        <w:autoSpaceDE w:val="0"/>
        <w:spacing w:line="240" w:lineRule="auto"/>
        <w:ind w:firstLine="0"/>
        <w:rPr>
          <w:sz w:val="24"/>
          <w:szCs w:val="24"/>
        </w:rPr>
      </w:pPr>
    </w:p>
    <w:p w14:paraId="03BBBF3B" w14:textId="2A66D842" w:rsidR="007A51DA" w:rsidRPr="001C416A" w:rsidRDefault="00A4076A" w:rsidP="007A51DA">
      <w:pPr>
        <w:pStyle w:val="aff3"/>
        <w:numPr>
          <w:ilvl w:val="0"/>
          <w:numId w:val="17"/>
        </w:numPr>
        <w:spacing w:line="240" w:lineRule="auto"/>
        <w:ind w:left="0" w:firstLine="0"/>
        <w:rPr>
          <w:sz w:val="24"/>
          <w:szCs w:val="24"/>
        </w:rPr>
      </w:pPr>
      <w:r w:rsidRPr="00CF6788">
        <w:rPr>
          <w:snapToGrid/>
          <w:color w:val="000000"/>
          <w:sz w:val="24"/>
          <w:szCs w:val="24"/>
        </w:rPr>
        <w:t xml:space="preserve">Наименование и адрес Участника конкурса: </w:t>
      </w:r>
      <w:r w:rsidR="00BC1A71">
        <w:rPr>
          <w:color w:val="003366"/>
          <w:shd w:val="clear" w:color="auto" w:fill="FFFFFF"/>
        </w:rPr>
        <w:t>_______________________________</w:t>
      </w:r>
    </w:p>
    <w:p w14:paraId="049497DD" w14:textId="147C6858" w:rsidR="00A4076A" w:rsidRPr="00CF6788" w:rsidRDefault="00A4076A" w:rsidP="00A4076A">
      <w:pPr>
        <w:autoSpaceDE w:val="0"/>
        <w:spacing w:line="240" w:lineRule="auto"/>
        <w:ind w:firstLine="0"/>
        <w:rPr>
          <w:snapToGrid/>
          <w:color w:val="000000"/>
          <w:sz w:val="24"/>
          <w:szCs w:val="24"/>
        </w:rPr>
      </w:pPr>
    </w:p>
    <w:p w14:paraId="0A47EE7B" w14:textId="77777777" w:rsidR="00A4076A" w:rsidRDefault="00A4076A" w:rsidP="00A4076A">
      <w:pPr>
        <w:spacing w:line="240" w:lineRule="auto"/>
        <w:ind w:firstLine="0"/>
        <w:jc w:val="left"/>
        <w:rPr>
          <w:sz w:val="24"/>
          <w:szCs w:val="24"/>
        </w:rPr>
      </w:pPr>
    </w:p>
    <w:p w14:paraId="74EB3810" w14:textId="6429ABF7" w:rsidR="00A4076A" w:rsidRDefault="00A4076A" w:rsidP="00A4076A">
      <w:pPr>
        <w:spacing w:line="240" w:lineRule="auto"/>
        <w:ind w:firstLine="0"/>
        <w:jc w:val="left"/>
        <w:rPr>
          <w:sz w:val="24"/>
          <w:szCs w:val="24"/>
        </w:rPr>
      </w:pPr>
      <w:r>
        <w:rPr>
          <w:sz w:val="24"/>
          <w:szCs w:val="24"/>
        </w:rPr>
        <w:t xml:space="preserve">Лоты </w:t>
      </w:r>
      <w:r w:rsidR="006E2D76">
        <w:rPr>
          <w:sz w:val="24"/>
          <w:szCs w:val="24"/>
          <w:u w:val="single"/>
        </w:rPr>
        <w:t>______________________________________________________</w:t>
      </w:r>
      <w:r>
        <w:rPr>
          <w:sz w:val="24"/>
          <w:szCs w:val="24"/>
        </w:rPr>
        <w:t xml:space="preserve"> (указываются номера лотов, на которые подается предложение)</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7680"/>
        <w:gridCol w:w="1298"/>
      </w:tblGrid>
      <w:tr w:rsidR="00D90BDE" w:rsidRPr="00D90BDE" w14:paraId="795E6511" w14:textId="77777777" w:rsidTr="00812FED">
        <w:trPr>
          <w:trHeight w:val="630"/>
        </w:trPr>
        <w:tc>
          <w:tcPr>
            <w:tcW w:w="945" w:type="dxa"/>
            <w:shd w:val="clear" w:color="auto" w:fill="auto"/>
            <w:vAlign w:val="center"/>
            <w:hideMark/>
          </w:tcPr>
          <w:p w14:paraId="2C239911" w14:textId="77777777" w:rsidR="00D90BDE" w:rsidRPr="00D90BDE" w:rsidRDefault="00D90BDE" w:rsidP="00D90BDE">
            <w:pPr>
              <w:spacing w:line="240" w:lineRule="auto"/>
              <w:ind w:firstLine="0"/>
              <w:jc w:val="center"/>
              <w:rPr>
                <w:b/>
                <w:bCs/>
                <w:snapToGrid/>
                <w:color w:val="000000"/>
                <w:sz w:val="24"/>
                <w:szCs w:val="24"/>
              </w:rPr>
            </w:pPr>
            <w:r w:rsidRPr="00D90BDE">
              <w:rPr>
                <w:b/>
                <w:bCs/>
                <w:snapToGrid/>
                <w:color w:val="000000"/>
                <w:sz w:val="24"/>
                <w:szCs w:val="24"/>
              </w:rPr>
              <w:t>№</w:t>
            </w:r>
          </w:p>
        </w:tc>
        <w:tc>
          <w:tcPr>
            <w:tcW w:w="7680" w:type="dxa"/>
            <w:shd w:val="clear" w:color="auto" w:fill="auto"/>
            <w:vAlign w:val="center"/>
            <w:hideMark/>
          </w:tcPr>
          <w:p w14:paraId="6CB3F58B" w14:textId="77777777" w:rsidR="00D90BDE" w:rsidRPr="00D90BDE" w:rsidRDefault="00D90BDE" w:rsidP="00D90BDE">
            <w:pPr>
              <w:spacing w:line="240" w:lineRule="auto"/>
              <w:ind w:firstLine="0"/>
              <w:jc w:val="center"/>
              <w:rPr>
                <w:b/>
                <w:bCs/>
                <w:snapToGrid/>
                <w:color w:val="000000"/>
                <w:sz w:val="24"/>
                <w:szCs w:val="24"/>
              </w:rPr>
            </w:pPr>
            <w:r w:rsidRPr="00D90BDE">
              <w:rPr>
                <w:b/>
                <w:bCs/>
                <w:snapToGrid/>
                <w:color w:val="000000"/>
                <w:sz w:val="24"/>
                <w:szCs w:val="24"/>
              </w:rPr>
              <w:t>Вид работ</w:t>
            </w:r>
          </w:p>
        </w:tc>
        <w:tc>
          <w:tcPr>
            <w:tcW w:w="1298" w:type="dxa"/>
            <w:shd w:val="clear" w:color="auto" w:fill="auto"/>
            <w:vAlign w:val="center"/>
            <w:hideMark/>
          </w:tcPr>
          <w:p w14:paraId="4EDFC391" w14:textId="7ABAA02E" w:rsidR="00D90BDE" w:rsidRPr="00D90BDE" w:rsidRDefault="00D90BDE" w:rsidP="00D90BDE">
            <w:pPr>
              <w:spacing w:line="240" w:lineRule="auto"/>
              <w:ind w:firstLine="0"/>
              <w:jc w:val="center"/>
              <w:rPr>
                <w:b/>
                <w:bCs/>
                <w:snapToGrid/>
                <w:color w:val="000000"/>
                <w:sz w:val="24"/>
                <w:szCs w:val="24"/>
              </w:rPr>
            </w:pPr>
            <w:r w:rsidRPr="00D90BDE">
              <w:rPr>
                <w:b/>
                <w:bCs/>
                <w:snapToGrid/>
                <w:color w:val="000000"/>
                <w:sz w:val="24"/>
                <w:szCs w:val="24"/>
              </w:rPr>
              <w:t>Цена, руб.</w:t>
            </w:r>
            <w:r>
              <w:rPr>
                <w:b/>
                <w:bCs/>
                <w:snapToGrid/>
                <w:color w:val="000000"/>
                <w:sz w:val="24"/>
                <w:szCs w:val="24"/>
              </w:rPr>
              <w:t xml:space="preserve"> БЕЗ НДС</w:t>
            </w:r>
          </w:p>
        </w:tc>
      </w:tr>
      <w:tr w:rsidR="00812FED" w:rsidRPr="00812FED" w14:paraId="0C23D7BC" w14:textId="77777777" w:rsidTr="00812FED">
        <w:trPr>
          <w:trHeight w:val="457"/>
        </w:trPr>
        <w:tc>
          <w:tcPr>
            <w:tcW w:w="945" w:type="dxa"/>
            <w:shd w:val="clear" w:color="auto" w:fill="auto"/>
            <w:hideMark/>
          </w:tcPr>
          <w:p w14:paraId="355843BF" w14:textId="3AC7AAB5"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1</w:t>
            </w:r>
          </w:p>
        </w:tc>
        <w:tc>
          <w:tcPr>
            <w:tcW w:w="7680" w:type="dxa"/>
            <w:shd w:val="clear" w:color="auto" w:fill="auto"/>
            <w:hideMark/>
          </w:tcPr>
          <w:p w14:paraId="162BD8EC" w14:textId="4BFF923C"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Монтаж\демонтаж бортового навигационного терминала</w:t>
            </w:r>
          </w:p>
        </w:tc>
        <w:tc>
          <w:tcPr>
            <w:tcW w:w="1298" w:type="dxa"/>
            <w:shd w:val="clear" w:color="auto" w:fill="auto"/>
          </w:tcPr>
          <w:p w14:paraId="2B2D83BE" w14:textId="08146C6C"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1AD28FD4" w14:textId="77777777" w:rsidTr="00812FED">
        <w:trPr>
          <w:trHeight w:val="410"/>
        </w:trPr>
        <w:tc>
          <w:tcPr>
            <w:tcW w:w="945" w:type="dxa"/>
            <w:shd w:val="clear" w:color="auto" w:fill="auto"/>
            <w:hideMark/>
          </w:tcPr>
          <w:p w14:paraId="5617F441" w14:textId="7BCA9558"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2</w:t>
            </w:r>
          </w:p>
        </w:tc>
        <w:tc>
          <w:tcPr>
            <w:tcW w:w="7680" w:type="dxa"/>
            <w:shd w:val="clear" w:color="auto" w:fill="auto"/>
            <w:hideMark/>
          </w:tcPr>
          <w:p w14:paraId="70023ADA" w14:textId="43A45848"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 короба защиты абонентского терминала</w:t>
            </w:r>
          </w:p>
        </w:tc>
        <w:tc>
          <w:tcPr>
            <w:tcW w:w="1298" w:type="dxa"/>
            <w:shd w:val="clear" w:color="auto" w:fill="auto"/>
          </w:tcPr>
          <w:p w14:paraId="2098A3D9" w14:textId="1290181F"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66F71556" w14:textId="77777777" w:rsidTr="00812FED">
        <w:trPr>
          <w:trHeight w:val="315"/>
        </w:trPr>
        <w:tc>
          <w:tcPr>
            <w:tcW w:w="945" w:type="dxa"/>
            <w:shd w:val="clear" w:color="auto" w:fill="auto"/>
            <w:hideMark/>
          </w:tcPr>
          <w:p w14:paraId="1AE4833F" w14:textId="109FD8EC"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3</w:t>
            </w:r>
          </w:p>
        </w:tc>
        <w:tc>
          <w:tcPr>
            <w:tcW w:w="7680" w:type="dxa"/>
            <w:shd w:val="clear" w:color="auto" w:fill="auto"/>
            <w:hideMark/>
          </w:tcPr>
          <w:p w14:paraId="4B8BC973" w14:textId="54911F3B"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 датчика работы механизма:</w:t>
            </w:r>
          </w:p>
        </w:tc>
        <w:tc>
          <w:tcPr>
            <w:tcW w:w="1298" w:type="dxa"/>
            <w:shd w:val="clear" w:color="auto" w:fill="auto"/>
          </w:tcPr>
          <w:p w14:paraId="4CBC1825" w14:textId="3CFA092C"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6B42015D" w14:textId="77777777" w:rsidTr="00812FED">
        <w:trPr>
          <w:trHeight w:val="376"/>
        </w:trPr>
        <w:tc>
          <w:tcPr>
            <w:tcW w:w="945" w:type="dxa"/>
            <w:shd w:val="clear" w:color="auto" w:fill="auto"/>
            <w:hideMark/>
          </w:tcPr>
          <w:p w14:paraId="2FFA728A" w14:textId="5E67F698" w:rsidR="00812FED" w:rsidRPr="00812FED" w:rsidRDefault="00812FED" w:rsidP="00D90BDE">
            <w:pPr>
              <w:suppressAutoHyphens/>
              <w:spacing w:line="240" w:lineRule="auto"/>
              <w:ind w:firstLine="0"/>
              <w:jc w:val="center"/>
              <w:rPr>
                <w:snapToGrid/>
                <w:color w:val="000000"/>
                <w:sz w:val="24"/>
                <w:szCs w:val="24"/>
                <w:lang w:eastAsia="ar-SA"/>
              </w:rPr>
            </w:pPr>
          </w:p>
        </w:tc>
        <w:tc>
          <w:tcPr>
            <w:tcW w:w="7680" w:type="dxa"/>
            <w:shd w:val="clear" w:color="auto" w:fill="auto"/>
            <w:hideMark/>
          </w:tcPr>
          <w:p w14:paraId="3608D9FF" w14:textId="2D8BD872"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 xml:space="preserve">- монтаж датчика угла наклона </w:t>
            </w:r>
          </w:p>
        </w:tc>
        <w:tc>
          <w:tcPr>
            <w:tcW w:w="1298" w:type="dxa"/>
            <w:shd w:val="clear" w:color="auto" w:fill="auto"/>
          </w:tcPr>
          <w:p w14:paraId="0C9FD884" w14:textId="5F3EA164"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7FB9C822" w14:textId="77777777" w:rsidTr="00812FED">
        <w:trPr>
          <w:trHeight w:val="315"/>
        </w:trPr>
        <w:tc>
          <w:tcPr>
            <w:tcW w:w="945" w:type="dxa"/>
            <w:shd w:val="clear" w:color="auto" w:fill="auto"/>
            <w:hideMark/>
          </w:tcPr>
          <w:p w14:paraId="5E3B3C94" w14:textId="68FB6740" w:rsidR="00812FED" w:rsidRPr="00812FED" w:rsidRDefault="00812FED" w:rsidP="00D90BDE">
            <w:pPr>
              <w:suppressAutoHyphens/>
              <w:spacing w:line="240" w:lineRule="auto"/>
              <w:ind w:firstLine="0"/>
              <w:jc w:val="center"/>
              <w:rPr>
                <w:snapToGrid/>
                <w:color w:val="000000"/>
                <w:sz w:val="24"/>
                <w:szCs w:val="24"/>
                <w:lang w:eastAsia="ar-SA"/>
              </w:rPr>
            </w:pPr>
          </w:p>
        </w:tc>
        <w:tc>
          <w:tcPr>
            <w:tcW w:w="7680" w:type="dxa"/>
            <w:shd w:val="clear" w:color="auto" w:fill="auto"/>
            <w:hideMark/>
          </w:tcPr>
          <w:p w14:paraId="218FD3E8" w14:textId="2CF29BE9"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 монтаж индуктивного датчика работы механизма</w:t>
            </w:r>
          </w:p>
        </w:tc>
        <w:tc>
          <w:tcPr>
            <w:tcW w:w="1298" w:type="dxa"/>
            <w:shd w:val="clear" w:color="auto" w:fill="auto"/>
          </w:tcPr>
          <w:p w14:paraId="25C13277" w14:textId="00C27351"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2EA6A300" w14:textId="77777777" w:rsidTr="00812FED">
        <w:trPr>
          <w:trHeight w:val="315"/>
        </w:trPr>
        <w:tc>
          <w:tcPr>
            <w:tcW w:w="945" w:type="dxa"/>
            <w:shd w:val="clear" w:color="auto" w:fill="auto"/>
            <w:hideMark/>
          </w:tcPr>
          <w:p w14:paraId="153FB671" w14:textId="725407DE" w:rsidR="00812FED" w:rsidRPr="00812FED" w:rsidRDefault="00812FED" w:rsidP="00D90BDE">
            <w:pPr>
              <w:suppressAutoHyphens/>
              <w:spacing w:line="240" w:lineRule="auto"/>
              <w:ind w:firstLine="0"/>
              <w:jc w:val="center"/>
              <w:rPr>
                <w:snapToGrid/>
                <w:color w:val="000000"/>
                <w:sz w:val="24"/>
                <w:szCs w:val="24"/>
                <w:lang w:eastAsia="ar-SA"/>
              </w:rPr>
            </w:pPr>
          </w:p>
        </w:tc>
        <w:tc>
          <w:tcPr>
            <w:tcW w:w="7680" w:type="dxa"/>
            <w:shd w:val="clear" w:color="auto" w:fill="auto"/>
            <w:hideMark/>
          </w:tcPr>
          <w:p w14:paraId="4846CAB7" w14:textId="5D1C4841"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 монтаж цифрового манометра</w:t>
            </w:r>
          </w:p>
        </w:tc>
        <w:tc>
          <w:tcPr>
            <w:tcW w:w="1298" w:type="dxa"/>
            <w:shd w:val="clear" w:color="auto" w:fill="auto"/>
          </w:tcPr>
          <w:p w14:paraId="5EDBBB20" w14:textId="3ECE92D0"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34529A70" w14:textId="77777777" w:rsidTr="00812FED">
        <w:trPr>
          <w:trHeight w:val="315"/>
        </w:trPr>
        <w:tc>
          <w:tcPr>
            <w:tcW w:w="945" w:type="dxa"/>
            <w:shd w:val="clear" w:color="auto" w:fill="auto"/>
            <w:hideMark/>
          </w:tcPr>
          <w:p w14:paraId="49C811D0" w14:textId="03331EA2"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4</w:t>
            </w:r>
          </w:p>
        </w:tc>
        <w:tc>
          <w:tcPr>
            <w:tcW w:w="7680" w:type="dxa"/>
            <w:shd w:val="clear" w:color="auto" w:fill="auto"/>
            <w:hideMark/>
          </w:tcPr>
          <w:p w14:paraId="1B603819" w14:textId="165A2ECA"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 реле работы механизма</w:t>
            </w:r>
          </w:p>
        </w:tc>
        <w:tc>
          <w:tcPr>
            <w:tcW w:w="1298" w:type="dxa"/>
            <w:shd w:val="clear" w:color="auto" w:fill="auto"/>
          </w:tcPr>
          <w:p w14:paraId="5554E143" w14:textId="15E30BBC" w:rsidR="00AC0B93" w:rsidRPr="00812FED" w:rsidRDefault="00AC0B93" w:rsidP="00AC0B93">
            <w:pPr>
              <w:suppressAutoHyphens/>
              <w:spacing w:line="240" w:lineRule="auto"/>
              <w:ind w:firstLine="0"/>
              <w:jc w:val="center"/>
              <w:rPr>
                <w:snapToGrid/>
                <w:color w:val="000000"/>
                <w:sz w:val="24"/>
                <w:szCs w:val="24"/>
                <w:lang w:eastAsia="ar-SA"/>
              </w:rPr>
            </w:pPr>
          </w:p>
        </w:tc>
      </w:tr>
      <w:tr w:rsidR="00812FED" w:rsidRPr="00812FED" w14:paraId="4ED7B00B" w14:textId="77777777" w:rsidTr="00812FED">
        <w:trPr>
          <w:trHeight w:val="315"/>
        </w:trPr>
        <w:tc>
          <w:tcPr>
            <w:tcW w:w="945" w:type="dxa"/>
            <w:shd w:val="clear" w:color="auto" w:fill="auto"/>
            <w:hideMark/>
          </w:tcPr>
          <w:p w14:paraId="5FFB7F05" w14:textId="4DBFBB32"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5</w:t>
            </w:r>
          </w:p>
        </w:tc>
        <w:tc>
          <w:tcPr>
            <w:tcW w:w="7680" w:type="dxa"/>
            <w:shd w:val="clear" w:color="auto" w:fill="auto"/>
            <w:hideMark/>
          </w:tcPr>
          <w:p w14:paraId="4E44D5D5" w14:textId="16082CCB"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 ДУТ с тарировкой (при объеме топливного бака до 300 л)</w:t>
            </w:r>
          </w:p>
        </w:tc>
        <w:tc>
          <w:tcPr>
            <w:tcW w:w="1298" w:type="dxa"/>
            <w:shd w:val="clear" w:color="auto" w:fill="auto"/>
          </w:tcPr>
          <w:p w14:paraId="41CC1F40" w14:textId="4245E5E4" w:rsidR="00812FED" w:rsidRPr="00812FED" w:rsidRDefault="00812FED" w:rsidP="00D90BDE">
            <w:pPr>
              <w:suppressAutoHyphens/>
              <w:spacing w:line="240" w:lineRule="auto"/>
              <w:ind w:firstLine="0"/>
              <w:jc w:val="center"/>
              <w:rPr>
                <w:snapToGrid/>
                <w:color w:val="000000"/>
                <w:sz w:val="24"/>
                <w:szCs w:val="24"/>
                <w:lang w:eastAsia="ar-SA"/>
              </w:rPr>
            </w:pPr>
          </w:p>
        </w:tc>
      </w:tr>
      <w:tr w:rsidR="00812FED" w:rsidRPr="00812FED" w14:paraId="1856288D" w14:textId="77777777" w:rsidTr="00812FED">
        <w:trPr>
          <w:trHeight w:val="315"/>
        </w:trPr>
        <w:tc>
          <w:tcPr>
            <w:tcW w:w="945" w:type="dxa"/>
            <w:shd w:val="clear" w:color="auto" w:fill="auto"/>
          </w:tcPr>
          <w:p w14:paraId="43896F03" w14:textId="0C314980" w:rsidR="00812FED" w:rsidRPr="00812FED" w:rsidRDefault="00812FED" w:rsidP="00D90BDE">
            <w:pPr>
              <w:suppressAutoHyphens/>
              <w:spacing w:line="240" w:lineRule="auto"/>
              <w:ind w:firstLine="0"/>
              <w:jc w:val="center"/>
              <w:rPr>
                <w:snapToGrid/>
                <w:color w:val="000000"/>
                <w:sz w:val="24"/>
                <w:szCs w:val="24"/>
                <w:lang w:eastAsia="ar-SA"/>
              </w:rPr>
            </w:pPr>
            <w:r w:rsidRPr="00812FED">
              <w:rPr>
                <w:sz w:val="24"/>
              </w:rPr>
              <w:t>6</w:t>
            </w:r>
          </w:p>
        </w:tc>
        <w:tc>
          <w:tcPr>
            <w:tcW w:w="7680" w:type="dxa"/>
            <w:shd w:val="clear" w:color="auto" w:fill="auto"/>
          </w:tcPr>
          <w:p w14:paraId="0A7497D7" w14:textId="1CDE60D7" w:rsidR="00812FED" w:rsidRPr="00812FED" w:rsidRDefault="00812FED" w:rsidP="00D90BDE">
            <w:pPr>
              <w:suppressAutoHyphens/>
              <w:spacing w:line="240" w:lineRule="auto"/>
              <w:ind w:firstLine="0"/>
              <w:jc w:val="left"/>
              <w:rPr>
                <w:snapToGrid/>
                <w:color w:val="000000"/>
                <w:sz w:val="24"/>
                <w:szCs w:val="24"/>
                <w:lang w:eastAsia="ar-SA"/>
              </w:rPr>
            </w:pPr>
            <w:r w:rsidRPr="00812FED">
              <w:rPr>
                <w:sz w:val="24"/>
              </w:rPr>
              <w:t>Монтаж ДУТ с тарировкой (при объеме топливного бака свыше 300 л)</w:t>
            </w:r>
          </w:p>
        </w:tc>
        <w:tc>
          <w:tcPr>
            <w:tcW w:w="1298" w:type="dxa"/>
            <w:shd w:val="clear" w:color="auto" w:fill="auto"/>
          </w:tcPr>
          <w:p w14:paraId="35F1CD1A" w14:textId="0E913752" w:rsidR="00812FED" w:rsidRPr="00812FED" w:rsidRDefault="00812FED" w:rsidP="00D90BDE">
            <w:pPr>
              <w:suppressAutoHyphens/>
              <w:spacing w:line="240" w:lineRule="auto"/>
              <w:ind w:firstLine="0"/>
              <w:jc w:val="center"/>
              <w:rPr>
                <w:snapToGrid/>
                <w:color w:val="000000"/>
                <w:sz w:val="24"/>
                <w:szCs w:val="24"/>
                <w:lang w:eastAsia="ar-SA"/>
              </w:rPr>
            </w:pPr>
          </w:p>
        </w:tc>
      </w:tr>
      <w:tr w:rsidR="00015909" w:rsidRPr="00812FED" w14:paraId="450CF5CE" w14:textId="77777777" w:rsidTr="00812FED">
        <w:trPr>
          <w:trHeight w:val="315"/>
        </w:trPr>
        <w:tc>
          <w:tcPr>
            <w:tcW w:w="945" w:type="dxa"/>
            <w:shd w:val="clear" w:color="auto" w:fill="auto"/>
          </w:tcPr>
          <w:p w14:paraId="3C5E755A" w14:textId="20287E44" w:rsidR="00015909" w:rsidRPr="00812FED" w:rsidRDefault="00015909" w:rsidP="00015909">
            <w:pPr>
              <w:suppressAutoHyphens/>
              <w:spacing w:line="240" w:lineRule="auto"/>
              <w:ind w:firstLine="0"/>
              <w:jc w:val="center"/>
              <w:rPr>
                <w:snapToGrid/>
                <w:color w:val="000000"/>
                <w:sz w:val="24"/>
                <w:szCs w:val="24"/>
                <w:lang w:eastAsia="ar-SA"/>
              </w:rPr>
            </w:pPr>
            <w:r w:rsidRPr="00812FED">
              <w:rPr>
                <w:sz w:val="24"/>
              </w:rPr>
              <w:t>7</w:t>
            </w:r>
          </w:p>
        </w:tc>
        <w:tc>
          <w:tcPr>
            <w:tcW w:w="7680" w:type="dxa"/>
            <w:shd w:val="clear" w:color="auto" w:fill="auto"/>
          </w:tcPr>
          <w:p w14:paraId="0EC8C628" w14:textId="7EEAF9EE" w:rsidR="00015909" w:rsidRPr="00812FED" w:rsidRDefault="00015909" w:rsidP="00015909">
            <w:pPr>
              <w:suppressAutoHyphens/>
              <w:spacing w:line="240" w:lineRule="auto"/>
              <w:ind w:firstLine="0"/>
              <w:jc w:val="left"/>
              <w:rPr>
                <w:snapToGrid/>
                <w:color w:val="000000"/>
                <w:sz w:val="24"/>
                <w:szCs w:val="24"/>
                <w:lang w:eastAsia="ar-SA"/>
              </w:rPr>
            </w:pPr>
            <w:r w:rsidRPr="00812FED">
              <w:rPr>
                <w:sz w:val="24"/>
              </w:rPr>
              <w:t>Монтаж тревожной кнопки</w:t>
            </w:r>
          </w:p>
        </w:tc>
        <w:tc>
          <w:tcPr>
            <w:tcW w:w="1298" w:type="dxa"/>
            <w:shd w:val="clear" w:color="auto" w:fill="auto"/>
          </w:tcPr>
          <w:p w14:paraId="47669272" w14:textId="6DCA57A2" w:rsidR="00015909" w:rsidRPr="00812FED" w:rsidRDefault="00015909" w:rsidP="00015909">
            <w:pPr>
              <w:suppressAutoHyphens/>
              <w:spacing w:line="240" w:lineRule="auto"/>
              <w:ind w:firstLine="0"/>
              <w:jc w:val="center"/>
              <w:rPr>
                <w:snapToGrid/>
                <w:color w:val="000000"/>
                <w:sz w:val="24"/>
                <w:szCs w:val="24"/>
                <w:lang w:eastAsia="ar-SA"/>
              </w:rPr>
            </w:pPr>
          </w:p>
        </w:tc>
      </w:tr>
      <w:tr w:rsidR="00015909" w:rsidRPr="00812FED" w14:paraId="67EE40CA" w14:textId="77777777" w:rsidTr="00812FED">
        <w:trPr>
          <w:trHeight w:val="315"/>
        </w:trPr>
        <w:tc>
          <w:tcPr>
            <w:tcW w:w="945" w:type="dxa"/>
            <w:shd w:val="clear" w:color="auto" w:fill="auto"/>
          </w:tcPr>
          <w:p w14:paraId="1D3ECA3D" w14:textId="1DFABC25" w:rsidR="00015909" w:rsidRPr="00812FED" w:rsidRDefault="00015909" w:rsidP="00015909">
            <w:pPr>
              <w:suppressAutoHyphens/>
              <w:spacing w:line="240" w:lineRule="auto"/>
              <w:ind w:firstLine="0"/>
              <w:jc w:val="center"/>
              <w:rPr>
                <w:snapToGrid/>
                <w:color w:val="000000"/>
                <w:sz w:val="24"/>
                <w:szCs w:val="24"/>
                <w:lang w:eastAsia="ar-SA"/>
              </w:rPr>
            </w:pPr>
            <w:r w:rsidRPr="00812FED">
              <w:rPr>
                <w:sz w:val="24"/>
              </w:rPr>
              <w:t>8</w:t>
            </w:r>
          </w:p>
        </w:tc>
        <w:tc>
          <w:tcPr>
            <w:tcW w:w="7680" w:type="dxa"/>
            <w:shd w:val="clear" w:color="auto" w:fill="auto"/>
          </w:tcPr>
          <w:p w14:paraId="0CE136F1" w14:textId="1032909B" w:rsidR="00015909" w:rsidRPr="00812FED" w:rsidRDefault="00015909" w:rsidP="00015909">
            <w:pPr>
              <w:suppressAutoHyphens/>
              <w:spacing w:line="240" w:lineRule="auto"/>
              <w:ind w:firstLine="0"/>
              <w:jc w:val="left"/>
              <w:rPr>
                <w:snapToGrid/>
                <w:color w:val="000000"/>
                <w:sz w:val="24"/>
                <w:szCs w:val="24"/>
                <w:lang w:eastAsia="ar-SA"/>
              </w:rPr>
            </w:pPr>
            <w:r w:rsidRPr="00812FED">
              <w:rPr>
                <w:sz w:val="24"/>
              </w:rPr>
              <w:t>Монтаж зуммера</w:t>
            </w:r>
          </w:p>
        </w:tc>
        <w:tc>
          <w:tcPr>
            <w:tcW w:w="1298" w:type="dxa"/>
            <w:shd w:val="clear" w:color="auto" w:fill="auto"/>
          </w:tcPr>
          <w:p w14:paraId="3705788B" w14:textId="0690D6D2" w:rsidR="00015909" w:rsidRPr="00812FED" w:rsidRDefault="00015909" w:rsidP="00015909">
            <w:pPr>
              <w:suppressAutoHyphens/>
              <w:spacing w:line="240" w:lineRule="auto"/>
              <w:ind w:firstLine="0"/>
              <w:jc w:val="center"/>
              <w:rPr>
                <w:snapToGrid/>
                <w:color w:val="000000"/>
                <w:sz w:val="24"/>
                <w:szCs w:val="24"/>
                <w:lang w:eastAsia="ar-SA"/>
              </w:rPr>
            </w:pPr>
          </w:p>
        </w:tc>
      </w:tr>
      <w:tr w:rsidR="00015909" w:rsidRPr="00812FED" w14:paraId="736A139A" w14:textId="77777777" w:rsidTr="00812FED">
        <w:trPr>
          <w:trHeight w:val="315"/>
        </w:trPr>
        <w:tc>
          <w:tcPr>
            <w:tcW w:w="945" w:type="dxa"/>
            <w:shd w:val="clear" w:color="auto" w:fill="auto"/>
          </w:tcPr>
          <w:p w14:paraId="3A386C7C" w14:textId="4BE71178" w:rsidR="00015909" w:rsidRPr="00812FED" w:rsidRDefault="00015909" w:rsidP="00015909">
            <w:pPr>
              <w:suppressAutoHyphens/>
              <w:spacing w:line="240" w:lineRule="auto"/>
              <w:ind w:firstLine="0"/>
              <w:jc w:val="center"/>
              <w:rPr>
                <w:snapToGrid/>
                <w:color w:val="000000"/>
                <w:sz w:val="24"/>
                <w:szCs w:val="24"/>
                <w:lang w:eastAsia="ar-SA"/>
              </w:rPr>
            </w:pPr>
            <w:r w:rsidRPr="00812FED">
              <w:rPr>
                <w:sz w:val="24"/>
              </w:rPr>
              <w:t>9</w:t>
            </w:r>
          </w:p>
        </w:tc>
        <w:tc>
          <w:tcPr>
            <w:tcW w:w="7680" w:type="dxa"/>
            <w:shd w:val="clear" w:color="auto" w:fill="auto"/>
          </w:tcPr>
          <w:p w14:paraId="21A6A87E" w14:textId="6B40C774" w:rsidR="00015909" w:rsidRPr="00812FED" w:rsidRDefault="00015909" w:rsidP="00015909">
            <w:pPr>
              <w:suppressAutoHyphens/>
              <w:spacing w:line="240" w:lineRule="auto"/>
              <w:ind w:firstLine="0"/>
              <w:jc w:val="left"/>
              <w:rPr>
                <w:snapToGrid/>
                <w:color w:val="000000"/>
                <w:sz w:val="24"/>
                <w:szCs w:val="24"/>
                <w:lang w:eastAsia="ar-SA"/>
              </w:rPr>
            </w:pPr>
            <w:r w:rsidRPr="00812FED">
              <w:rPr>
                <w:sz w:val="24"/>
              </w:rPr>
              <w:t>Монтаж прибора идентификации водителя</w:t>
            </w:r>
          </w:p>
        </w:tc>
        <w:tc>
          <w:tcPr>
            <w:tcW w:w="1298" w:type="dxa"/>
            <w:shd w:val="clear" w:color="auto" w:fill="auto"/>
          </w:tcPr>
          <w:p w14:paraId="119A9C47" w14:textId="7D8DD83A" w:rsidR="00015909" w:rsidRPr="00812FED" w:rsidRDefault="00015909" w:rsidP="00015909">
            <w:pPr>
              <w:suppressAutoHyphens/>
              <w:spacing w:line="240" w:lineRule="auto"/>
              <w:ind w:firstLine="0"/>
              <w:jc w:val="center"/>
              <w:rPr>
                <w:snapToGrid/>
                <w:color w:val="000000"/>
                <w:sz w:val="24"/>
                <w:szCs w:val="24"/>
                <w:lang w:eastAsia="ar-SA"/>
              </w:rPr>
            </w:pPr>
          </w:p>
        </w:tc>
      </w:tr>
      <w:tr w:rsidR="00015909" w:rsidRPr="00812FED" w14:paraId="29492379" w14:textId="77777777" w:rsidTr="00812FED">
        <w:trPr>
          <w:trHeight w:val="315"/>
        </w:trPr>
        <w:tc>
          <w:tcPr>
            <w:tcW w:w="945" w:type="dxa"/>
            <w:shd w:val="clear" w:color="auto" w:fill="auto"/>
          </w:tcPr>
          <w:p w14:paraId="477EE38C" w14:textId="79545C44" w:rsidR="00015909" w:rsidRPr="00812FED" w:rsidRDefault="00015909" w:rsidP="00015909">
            <w:pPr>
              <w:suppressAutoHyphens/>
              <w:spacing w:line="240" w:lineRule="auto"/>
              <w:ind w:firstLine="0"/>
              <w:jc w:val="center"/>
              <w:rPr>
                <w:snapToGrid/>
                <w:color w:val="000000"/>
                <w:sz w:val="24"/>
                <w:szCs w:val="24"/>
                <w:lang w:eastAsia="ar-SA"/>
              </w:rPr>
            </w:pPr>
            <w:r w:rsidRPr="00812FED">
              <w:rPr>
                <w:sz w:val="24"/>
              </w:rPr>
              <w:t>10</w:t>
            </w:r>
          </w:p>
        </w:tc>
        <w:tc>
          <w:tcPr>
            <w:tcW w:w="7680" w:type="dxa"/>
            <w:shd w:val="clear" w:color="auto" w:fill="auto"/>
          </w:tcPr>
          <w:p w14:paraId="69EC3B36" w14:textId="0FC805C8" w:rsidR="00015909" w:rsidRPr="00812FED" w:rsidRDefault="00015909" w:rsidP="00015909">
            <w:pPr>
              <w:suppressAutoHyphens/>
              <w:spacing w:line="240" w:lineRule="auto"/>
              <w:ind w:firstLine="0"/>
              <w:jc w:val="left"/>
              <w:rPr>
                <w:snapToGrid/>
                <w:color w:val="000000"/>
                <w:sz w:val="24"/>
                <w:szCs w:val="24"/>
                <w:lang w:eastAsia="ar-SA"/>
              </w:rPr>
            </w:pPr>
            <w:r w:rsidRPr="00812FED">
              <w:rPr>
                <w:sz w:val="24"/>
              </w:rPr>
              <w:t xml:space="preserve">Монтаж </w:t>
            </w:r>
            <w:proofErr w:type="spellStart"/>
            <w:r w:rsidRPr="00812FED">
              <w:rPr>
                <w:sz w:val="24"/>
              </w:rPr>
              <w:t>can-logger’а</w:t>
            </w:r>
            <w:proofErr w:type="spellEnd"/>
          </w:p>
        </w:tc>
        <w:tc>
          <w:tcPr>
            <w:tcW w:w="1298" w:type="dxa"/>
            <w:shd w:val="clear" w:color="auto" w:fill="auto"/>
          </w:tcPr>
          <w:p w14:paraId="26A88027" w14:textId="45AD3423" w:rsidR="00015909" w:rsidRPr="00812FED" w:rsidRDefault="00015909" w:rsidP="00015909">
            <w:pPr>
              <w:suppressAutoHyphens/>
              <w:spacing w:line="240" w:lineRule="auto"/>
              <w:ind w:firstLine="0"/>
              <w:jc w:val="center"/>
              <w:rPr>
                <w:snapToGrid/>
                <w:color w:val="000000"/>
                <w:sz w:val="24"/>
                <w:szCs w:val="24"/>
                <w:lang w:eastAsia="ar-SA"/>
              </w:rPr>
            </w:pPr>
          </w:p>
        </w:tc>
      </w:tr>
    </w:tbl>
    <w:p w14:paraId="68A5DE97" w14:textId="77777777" w:rsidR="00D90BDE" w:rsidRDefault="00D90BDE" w:rsidP="00D90BDE">
      <w:pPr>
        <w:suppressAutoHyphens/>
        <w:spacing w:line="240" w:lineRule="auto"/>
        <w:ind w:firstLine="0"/>
        <w:rPr>
          <w:snapToGrid/>
          <w:sz w:val="24"/>
          <w:szCs w:val="24"/>
          <w:lang w:eastAsia="ar-SA"/>
        </w:rPr>
      </w:pPr>
    </w:p>
    <w:p w14:paraId="39C9FE8B" w14:textId="4C3D9DC3" w:rsidR="00F74CCA" w:rsidRDefault="00F74CCA" w:rsidP="00D90BDE">
      <w:pPr>
        <w:suppressAutoHyphens/>
        <w:spacing w:line="240" w:lineRule="auto"/>
        <w:ind w:firstLine="0"/>
        <w:rPr>
          <w:snapToGrid/>
          <w:sz w:val="24"/>
          <w:szCs w:val="24"/>
          <w:lang w:eastAsia="ar-SA"/>
        </w:rPr>
      </w:pPr>
      <w:r>
        <w:rPr>
          <w:snapToGrid/>
          <w:sz w:val="24"/>
          <w:szCs w:val="24"/>
          <w:lang w:eastAsia="ar-SA"/>
        </w:rPr>
        <w:t>Лоты</w:t>
      </w:r>
      <w:r w:rsidR="008D6818">
        <w:rPr>
          <w:snapToGrid/>
          <w:sz w:val="24"/>
          <w:szCs w:val="24"/>
          <w:lang w:eastAsia="ar-SA"/>
        </w:rPr>
        <w:t xml:space="preserve"> </w:t>
      </w:r>
      <w:r>
        <w:rPr>
          <w:snapToGrid/>
          <w:sz w:val="24"/>
          <w:szCs w:val="24"/>
          <w:lang w:eastAsia="ar-SA"/>
        </w:rPr>
        <w:t>по сервисным работам _______________________</w:t>
      </w:r>
      <w:proofErr w:type="gramStart"/>
      <w:r>
        <w:rPr>
          <w:snapToGrid/>
          <w:sz w:val="24"/>
          <w:szCs w:val="24"/>
          <w:lang w:eastAsia="ar-SA"/>
        </w:rPr>
        <w:t>_</w:t>
      </w:r>
      <w:r w:rsidRPr="00F74CCA">
        <w:rPr>
          <w:snapToGrid/>
          <w:sz w:val="24"/>
          <w:szCs w:val="24"/>
          <w:lang w:eastAsia="ar-SA"/>
        </w:rPr>
        <w:t>(</w:t>
      </w:r>
      <w:proofErr w:type="gramEnd"/>
      <w:r w:rsidRPr="00F74CCA">
        <w:rPr>
          <w:snapToGrid/>
          <w:sz w:val="24"/>
          <w:szCs w:val="24"/>
          <w:lang w:eastAsia="ar-SA"/>
        </w:rPr>
        <w:t>указываются номера лотов, на которые подается предложение)</w:t>
      </w:r>
    </w:p>
    <w:p w14:paraId="5610A9AA" w14:textId="77777777" w:rsidR="00F74CCA" w:rsidRDefault="00F74CCA" w:rsidP="00D90BDE">
      <w:pPr>
        <w:suppressAutoHyphens/>
        <w:spacing w:line="240" w:lineRule="auto"/>
        <w:ind w:firstLine="0"/>
        <w:rPr>
          <w:snapToGrid/>
          <w:sz w:val="24"/>
          <w:szCs w:val="24"/>
          <w:lang w:eastAsia="ar-SA"/>
        </w:rPr>
      </w:pPr>
    </w:p>
    <w:tbl>
      <w:tblPr>
        <w:tblW w:w="105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8126"/>
        <w:gridCol w:w="1666"/>
      </w:tblGrid>
      <w:tr w:rsidR="00F74CCA" w:rsidRPr="00952723" w14:paraId="79342E2D" w14:textId="620166BB" w:rsidTr="00F74CCA">
        <w:trPr>
          <w:trHeight w:val="1260"/>
        </w:trPr>
        <w:tc>
          <w:tcPr>
            <w:tcW w:w="805" w:type="dxa"/>
          </w:tcPr>
          <w:p w14:paraId="5CB26553" w14:textId="3FBE81DE" w:rsidR="00F74CCA" w:rsidRPr="00952723" w:rsidRDefault="00F74CCA" w:rsidP="00F74CCA">
            <w:pPr>
              <w:spacing w:line="240" w:lineRule="auto"/>
              <w:ind w:firstLine="0"/>
              <w:jc w:val="center"/>
              <w:rPr>
                <w:color w:val="000000"/>
                <w:sz w:val="24"/>
                <w:szCs w:val="24"/>
              </w:rPr>
            </w:pPr>
            <w:r>
              <w:rPr>
                <w:color w:val="000000"/>
                <w:sz w:val="24"/>
                <w:szCs w:val="24"/>
              </w:rPr>
              <w:t>1</w:t>
            </w:r>
          </w:p>
        </w:tc>
        <w:tc>
          <w:tcPr>
            <w:tcW w:w="8126" w:type="dxa"/>
            <w:shd w:val="clear" w:color="auto" w:fill="auto"/>
            <w:vAlign w:val="center"/>
            <w:hideMark/>
          </w:tcPr>
          <w:p w14:paraId="47433AD1" w14:textId="6C5A3BBB" w:rsidR="00F74CCA" w:rsidRPr="00952723" w:rsidRDefault="00F74CCA" w:rsidP="00FA2F75">
            <w:pPr>
              <w:spacing w:line="240" w:lineRule="auto"/>
              <w:rPr>
                <w:color w:val="000000"/>
                <w:sz w:val="24"/>
                <w:szCs w:val="24"/>
              </w:rPr>
            </w:pPr>
            <w:r w:rsidRPr="00952723">
              <w:rPr>
                <w:color w:val="000000"/>
                <w:sz w:val="24"/>
                <w:szCs w:val="24"/>
              </w:rPr>
              <w:t>Диагностика установленного Оборудования (добраться до бортового блока, проверить индикацию, манипуляции с проводами, антеннами, сим-картой, проверка периферийного оборудования и проч. для установления причины неисправности) и проверка работоспособности ON-LINE</w:t>
            </w:r>
          </w:p>
        </w:tc>
        <w:tc>
          <w:tcPr>
            <w:tcW w:w="1666" w:type="dxa"/>
          </w:tcPr>
          <w:p w14:paraId="6ACEEBD2" w14:textId="774C18F9" w:rsidR="00F74CCA" w:rsidRPr="00015909" w:rsidRDefault="00F74CCA" w:rsidP="00015909">
            <w:pPr>
              <w:spacing w:line="240" w:lineRule="auto"/>
              <w:jc w:val="center"/>
              <w:rPr>
                <w:rFonts w:ascii="Franklin Gothic Book" w:hAnsi="Franklin Gothic Book"/>
                <w:sz w:val="22"/>
                <w:szCs w:val="22"/>
              </w:rPr>
            </w:pPr>
          </w:p>
        </w:tc>
      </w:tr>
      <w:tr w:rsidR="00F74CCA" w:rsidRPr="00952723" w14:paraId="6EFE6640" w14:textId="1F39D9F7" w:rsidTr="00F74CCA">
        <w:trPr>
          <w:trHeight w:val="315"/>
        </w:trPr>
        <w:tc>
          <w:tcPr>
            <w:tcW w:w="805" w:type="dxa"/>
          </w:tcPr>
          <w:p w14:paraId="0E81156D" w14:textId="0A8903BC" w:rsidR="00F74CCA" w:rsidRPr="00952723" w:rsidRDefault="00F74CCA" w:rsidP="00F74CCA">
            <w:pPr>
              <w:spacing w:line="240" w:lineRule="auto"/>
              <w:ind w:firstLine="0"/>
              <w:jc w:val="center"/>
              <w:rPr>
                <w:color w:val="000000"/>
                <w:sz w:val="24"/>
                <w:szCs w:val="24"/>
              </w:rPr>
            </w:pPr>
            <w:r>
              <w:rPr>
                <w:color w:val="000000"/>
                <w:sz w:val="24"/>
                <w:szCs w:val="24"/>
              </w:rPr>
              <w:t>2</w:t>
            </w:r>
          </w:p>
        </w:tc>
        <w:tc>
          <w:tcPr>
            <w:tcW w:w="8126" w:type="dxa"/>
            <w:shd w:val="clear" w:color="auto" w:fill="auto"/>
            <w:vAlign w:val="center"/>
            <w:hideMark/>
          </w:tcPr>
          <w:p w14:paraId="6178B681" w14:textId="42E60CAD" w:rsidR="00F74CCA" w:rsidRPr="00952723" w:rsidRDefault="00F74CCA" w:rsidP="00FA2F75">
            <w:pPr>
              <w:spacing w:line="240" w:lineRule="auto"/>
              <w:rPr>
                <w:color w:val="000000"/>
                <w:sz w:val="24"/>
                <w:szCs w:val="24"/>
              </w:rPr>
            </w:pPr>
            <w:r w:rsidRPr="00952723">
              <w:rPr>
                <w:color w:val="000000"/>
                <w:sz w:val="24"/>
                <w:szCs w:val="24"/>
              </w:rPr>
              <w:t xml:space="preserve">Замена микропрограммы (прошивки)/Конфигурирование бортового навигационного терминала </w:t>
            </w:r>
          </w:p>
        </w:tc>
        <w:tc>
          <w:tcPr>
            <w:tcW w:w="1666" w:type="dxa"/>
          </w:tcPr>
          <w:p w14:paraId="096BAA2E" w14:textId="77777777" w:rsidR="00F74CCA" w:rsidRPr="00952723" w:rsidRDefault="00F74CCA" w:rsidP="00FA2F75">
            <w:pPr>
              <w:spacing w:line="240" w:lineRule="auto"/>
              <w:rPr>
                <w:color w:val="000000"/>
                <w:sz w:val="24"/>
                <w:szCs w:val="24"/>
              </w:rPr>
            </w:pPr>
          </w:p>
        </w:tc>
      </w:tr>
      <w:tr w:rsidR="00F74CCA" w:rsidRPr="00952723" w14:paraId="3A171021" w14:textId="026C6B33" w:rsidTr="00F74CCA">
        <w:trPr>
          <w:trHeight w:val="315"/>
        </w:trPr>
        <w:tc>
          <w:tcPr>
            <w:tcW w:w="805" w:type="dxa"/>
          </w:tcPr>
          <w:p w14:paraId="2275826B" w14:textId="4560EDDB" w:rsidR="00F74CCA" w:rsidRPr="00952723" w:rsidRDefault="00F74CCA" w:rsidP="00F74CCA">
            <w:pPr>
              <w:spacing w:line="240" w:lineRule="auto"/>
              <w:ind w:firstLine="0"/>
              <w:jc w:val="center"/>
              <w:rPr>
                <w:color w:val="000000"/>
                <w:sz w:val="24"/>
                <w:szCs w:val="24"/>
              </w:rPr>
            </w:pPr>
            <w:r>
              <w:rPr>
                <w:color w:val="000000"/>
                <w:sz w:val="24"/>
                <w:szCs w:val="24"/>
              </w:rPr>
              <w:t>3</w:t>
            </w:r>
          </w:p>
        </w:tc>
        <w:tc>
          <w:tcPr>
            <w:tcW w:w="8126" w:type="dxa"/>
            <w:shd w:val="clear" w:color="auto" w:fill="auto"/>
            <w:vAlign w:val="center"/>
            <w:hideMark/>
          </w:tcPr>
          <w:p w14:paraId="5C36B6FE" w14:textId="091FC281" w:rsidR="00F74CCA" w:rsidRPr="00952723" w:rsidRDefault="00F74CCA" w:rsidP="00FA2F75">
            <w:pPr>
              <w:spacing w:line="240" w:lineRule="auto"/>
              <w:rPr>
                <w:color w:val="000000"/>
                <w:sz w:val="24"/>
                <w:szCs w:val="24"/>
              </w:rPr>
            </w:pPr>
            <w:r w:rsidRPr="00952723">
              <w:rPr>
                <w:color w:val="000000"/>
                <w:sz w:val="24"/>
                <w:szCs w:val="24"/>
              </w:rPr>
              <w:t>Замена бортового навигационного терминала на однотипный</w:t>
            </w:r>
          </w:p>
        </w:tc>
        <w:tc>
          <w:tcPr>
            <w:tcW w:w="1666" w:type="dxa"/>
          </w:tcPr>
          <w:p w14:paraId="145937C1" w14:textId="77777777" w:rsidR="00F74CCA" w:rsidRPr="00952723" w:rsidRDefault="00F74CCA" w:rsidP="00FA2F75">
            <w:pPr>
              <w:spacing w:line="240" w:lineRule="auto"/>
              <w:rPr>
                <w:color w:val="000000"/>
                <w:sz w:val="24"/>
                <w:szCs w:val="24"/>
              </w:rPr>
            </w:pPr>
          </w:p>
        </w:tc>
      </w:tr>
      <w:tr w:rsidR="00F74CCA" w:rsidRPr="00952723" w14:paraId="63C391DC" w14:textId="3DBCB1BF" w:rsidTr="00F74CCA">
        <w:trPr>
          <w:trHeight w:val="630"/>
        </w:trPr>
        <w:tc>
          <w:tcPr>
            <w:tcW w:w="805" w:type="dxa"/>
          </w:tcPr>
          <w:p w14:paraId="05818814" w14:textId="3291CAFE" w:rsidR="00F74CCA" w:rsidRPr="00952723" w:rsidRDefault="00F74CCA" w:rsidP="00F74CCA">
            <w:pPr>
              <w:spacing w:line="240" w:lineRule="auto"/>
              <w:ind w:firstLine="0"/>
              <w:jc w:val="center"/>
              <w:rPr>
                <w:color w:val="000000"/>
                <w:sz w:val="24"/>
                <w:szCs w:val="24"/>
              </w:rPr>
            </w:pPr>
            <w:r>
              <w:rPr>
                <w:color w:val="000000"/>
                <w:sz w:val="24"/>
                <w:szCs w:val="24"/>
              </w:rPr>
              <w:t>4</w:t>
            </w:r>
          </w:p>
        </w:tc>
        <w:tc>
          <w:tcPr>
            <w:tcW w:w="8126" w:type="dxa"/>
            <w:shd w:val="clear" w:color="auto" w:fill="auto"/>
            <w:vAlign w:val="center"/>
            <w:hideMark/>
          </w:tcPr>
          <w:p w14:paraId="28F896F2" w14:textId="1118F527" w:rsidR="00F74CCA" w:rsidRPr="00952723" w:rsidRDefault="00F74CCA" w:rsidP="00FA2F75">
            <w:pPr>
              <w:spacing w:line="240" w:lineRule="auto"/>
              <w:rPr>
                <w:color w:val="000000"/>
                <w:sz w:val="24"/>
                <w:szCs w:val="24"/>
              </w:rPr>
            </w:pPr>
            <w:r w:rsidRPr="00952723">
              <w:rPr>
                <w:color w:val="000000"/>
                <w:sz w:val="24"/>
                <w:szCs w:val="24"/>
              </w:rPr>
              <w:t xml:space="preserve">Замена бортового навигационного терминала на </w:t>
            </w:r>
            <w:proofErr w:type="spellStart"/>
            <w:r w:rsidRPr="00952723">
              <w:rPr>
                <w:color w:val="000000"/>
                <w:sz w:val="24"/>
                <w:szCs w:val="24"/>
              </w:rPr>
              <w:t>неоднотипный</w:t>
            </w:r>
            <w:proofErr w:type="spellEnd"/>
            <w:r w:rsidRPr="00952723">
              <w:rPr>
                <w:color w:val="000000"/>
                <w:sz w:val="24"/>
                <w:szCs w:val="24"/>
              </w:rPr>
              <w:t xml:space="preserve"> с </w:t>
            </w:r>
            <w:proofErr w:type="spellStart"/>
            <w:r w:rsidRPr="00952723">
              <w:rPr>
                <w:color w:val="000000"/>
                <w:sz w:val="24"/>
                <w:szCs w:val="24"/>
              </w:rPr>
              <w:t>переподключением</w:t>
            </w:r>
            <w:proofErr w:type="spellEnd"/>
            <w:r w:rsidRPr="00952723">
              <w:rPr>
                <w:color w:val="000000"/>
                <w:sz w:val="24"/>
                <w:szCs w:val="24"/>
              </w:rPr>
              <w:t xml:space="preserve"> интерфе</w:t>
            </w:r>
            <w:r>
              <w:rPr>
                <w:color w:val="000000"/>
                <w:sz w:val="24"/>
                <w:szCs w:val="24"/>
              </w:rPr>
              <w:t>й</w:t>
            </w:r>
            <w:r w:rsidRPr="00952723">
              <w:rPr>
                <w:color w:val="000000"/>
                <w:sz w:val="24"/>
                <w:szCs w:val="24"/>
              </w:rPr>
              <w:t>сных цепей и цепей питания</w:t>
            </w:r>
          </w:p>
        </w:tc>
        <w:tc>
          <w:tcPr>
            <w:tcW w:w="1666" w:type="dxa"/>
          </w:tcPr>
          <w:p w14:paraId="0AFBB392" w14:textId="77777777" w:rsidR="00F74CCA" w:rsidRPr="00952723" w:rsidRDefault="00F74CCA" w:rsidP="00FA2F75">
            <w:pPr>
              <w:spacing w:line="240" w:lineRule="auto"/>
              <w:rPr>
                <w:color w:val="000000"/>
                <w:sz w:val="24"/>
                <w:szCs w:val="24"/>
              </w:rPr>
            </w:pPr>
          </w:p>
        </w:tc>
      </w:tr>
      <w:tr w:rsidR="00F74CCA" w:rsidRPr="00952723" w14:paraId="5367B39B" w14:textId="7524B0F1" w:rsidTr="00F74CCA">
        <w:trPr>
          <w:trHeight w:val="315"/>
        </w:trPr>
        <w:tc>
          <w:tcPr>
            <w:tcW w:w="805" w:type="dxa"/>
          </w:tcPr>
          <w:p w14:paraId="2EB59018" w14:textId="1E254359" w:rsidR="00F74CCA" w:rsidRPr="00952723" w:rsidRDefault="00F74CCA" w:rsidP="00F74CCA">
            <w:pPr>
              <w:spacing w:line="240" w:lineRule="auto"/>
              <w:ind w:firstLine="0"/>
              <w:jc w:val="center"/>
              <w:rPr>
                <w:color w:val="000000"/>
                <w:sz w:val="24"/>
                <w:szCs w:val="24"/>
              </w:rPr>
            </w:pPr>
            <w:r>
              <w:rPr>
                <w:color w:val="000000"/>
                <w:sz w:val="24"/>
                <w:szCs w:val="24"/>
              </w:rPr>
              <w:t>5</w:t>
            </w:r>
          </w:p>
        </w:tc>
        <w:tc>
          <w:tcPr>
            <w:tcW w:w="8126" w:type="dxa"/>
            <w:shd w:val="clear" w:color="auto" w:fill="auto"/>
            <w:vAlign w:val="center"/>
            <w:hideMark/>
          </w:tcPr>
          <w:p w14:paraId="3217BAD8" w14:textId="554E0F80" w:rsidR="00F74CCA" w:rsidRPr="00952723" w:rsidRDefault="00F74CCA" w:rsidP="00FA2F75">
            <w:pPr>
              <w:spacing w:line="240" w:lineRule="auto"/>
              <w:rPr>
                <w:color w:val="000000"/>
                <w:sz w:val="24"/>
                <w:szCs w:val="24"/>
              </w:rPr>
            </w:pPr>
            <w:r w:rsidRPr="00952723">
              <w:rPr>
                <w:color w:val="000000"/>
                <w:sz w:val="24"/>
                <w:szCs w:val="24"/>
              </w:rPr>
              <w:t>Замена цепей питания, интерфейсных цепей</w:t>
            </w:r>
          </w:p>
        </w:tc>
        <w:tc>
          <w:tcPr>
            <w:tcW w:w="1666" w:type="dxa"/>
          </w:tcPr>
          <w:p w14:paraId="1BA503A4" w14:textId="77777777" w:rsidR="00F74CCA" w:rsidRPr="00952723" w:rsidRDefault="00F74CCA" w:rsidP="00FA2F75">
            <w:pPr>
              <w:spacing w:line="240" w:lineRule="auto"/>
              <w:rPr>
                <w:color w:val="000000"/>
                <w:sz w:val="24"/>
                <w:szCs w:val="24"/>
              </w:rPr>
            </w:pPr>
          </w:p>
        </w:tc>
      </w:tr>
      <w:tr w:rsidR="00F74CCA" w:rsidRPr="00952723" w14:paraId="190BF9B5" w14:textId="2489683F" w:rsidTr="00F74CCA">
        <w:trPr>
          <w:trHeight w:val="315"/>
        </w:trPr>
        <w:tc>
          <w:tcPr>
            <w:tcW w:w="805" w:type="dxa"/>
          </w:tcPr>
          <w:p w14:paraId="097B32E6" w14:textId="16957557" w:rsidR="00F74CCA" w:rsidRPr="00952723" w:rsidRDefault="00F74CCA" w:rsidP="00F74CCA">
            <w:pPr>
              <w:spacing w:line="240" w:lineRule="auto"/>
              <w:ind w:firstLine="0"/>
              <w:jc w:val="center"/>
              <w:rPr>
                <w:color w:val="000000"/>
                <w:sz w:val="24"/>
                <w:szCs w:val="24"/>
              </w:rPr>
            </w:pPr>
            <w:r>
              <w:rPr>
                <w:color w:val="000000"/>
                <w:sz w:val="24"/>
                <w:szCs w:val="24"/>
              </w:rPr>
              <w:t>6</w:t>
            </w:r>
          </w:p>
        </w:tc>
        <w:tc>
          <w:tcPr>
            <w:tcW w:w="8126" w:type="dxa"/>
            <w:shd w:val="clear" w:color="auto" w:fill="auto"/>
            <w:vAlign w:val="center"/>
            <w:hideMark/>
          </w:tcPr>
          <w:p w14:paraId="69486307" w14:textId="0665C675" w:rsidR="00F74CCA" w:rsidRPr="00952723" w:rsidRDefault="00F74CCA" w:rsidP="00FA2F75">
            <w:pPr>
              <w:spacing w:line="240" w:lineRule="auto"/>
              <w:rPr>
                <w:color w:val="000000"/>
                <w:sz w:val="24"/>
                <w:szCs w:val="24"/>
              </w:rPr>
            </w:pPr>
            <w:r w:rsidRPr="00952723">
              <w:rPr>
                <w:color w:val="000000"/>
                <w:sz w:val="24"/>
                <w:szCs w:val="24"/>
              </w:rPr>
              <w:t>Восстановление цепей питания, интерфейсных цепей</w:t>
            </w:r>
          </w:p>
        </w:tc>
        <w:tc>
          <w:tcPr>
            <w:tcW w:w="1666" w:type="dxa"/>
          </w:tcPr>
          <w:p w14:paraId="4670FF2B" w14:textId="77777777" w:rsidR="00F74CCA" w:rsidRPr="00952723" w:rsidRDefault="00F74CCA" w:rsidP="00FA2F75">
            <w:pPr>
              <w:spacing w:line="240" w:lineRule="auto"/>
              <w:rPr>
                <w:color w:val="000000"/>
                <w:sz w:val="24"/>
                <w:szCs w:val="24"/>
              </w:rPr>
            </w:pPr>
          </w:p>
        </w:tc>
      </w:tr>
      <w:tr w:rsidR="00F74CCA" w:rsidRPr="00952723" w14:paraId="06D18B3D" w14:textId="77F9FCFE" w:rsidTr="00F74CCA">
        <w:trPr>
          <w:trHeight w:val="315"/>
        </w:trPr>
        <w:tc>
          <w:tcPr>
            <w:tcW w:w="805" w:type="dxa"/>
          </w:tcPr>
          <w:p w14:paraId="31870AF0" w14:textId="7EC3536F" w:rsidR="00F74CCA" w:rsidRPr="00952723" w:rsidRDefault="00F74CCA" w:rsidP="00F74CCA">
            <w:pPr>
              <w:spacing w:line="240" w:lineRule="auto"/>
              <w:ind w:firstLine="0"/>
              <w:jc w:val="center"/>
              <w:rPr>
                <w:color w:val="000000"/>
                <w:sz w:val="24"/>
                <w:szCs w:val="24"/>
              </w:rPr>
            </w:pPr>
            <w:r>
              <w:rPr>
                <w:color w:val="000000"/>
                <w:sz w:val="24"/>
                <w:szCs w:val="24"/>
              </w:rPr>
              <w:t>7</w:t>
            </w:r>
          </w:p>
        </w:tc>
        <w:tc>
          <w:tcPr>
            <w:tcW w:w="8126" w:type="dxa"/>
            <w:shd w:val="clear" w:color="auto" w:fill="auto"/>
            <w:vAlign w:val="center"/>
            <w:hideMark/>
          </w:tcPr>
          <w:p w14:paraId="2CAD137E" w14:textId="565C6477" w:rsidR="00F74CCA" w:rsidRPr="00952723" w:rsidRDefault="00F74CCA" w:rsidP="00FA2F75">
            <w:pPr>
              <w:spacing w:line="240" w:lineRule="auto"/>
              <w:rPr>
                <w:color w:val="000000"/>
                <w:sz w:val="24"/>
                <w:szCs w:val="24"/>
              </w:rPr>
            </w:pPr>
            <w:r w:rsidRPr="00952723">
              <w:rPr>
                <w:color w:val="000000"/>
                <w:sz w:val="24"/>
                <w:szCs w:val="24"/>
              </w:rPr>
              <w:t>Замена антенны GPS, замена антенны GSM</w:t>
            </w:r>
          </w:p>
        </w:tc>
        <w:tc>
          <w:tcPr>
            <w:tcW w:w="1666" w:type="dxa"/>
          </w:tcPr>
          <w:p w14:paraId="4C6B9D73" w14:textId="77777777" w:rsidR="00F74CCA" w:rsidRPr="00952723" w:rsidRDefault="00F74CCA" w:rsidP="00FA2F75">
            <w:pPr>
              <w:spacing w:line="240" w:lineRule="auto"/>
              <w:rPr>
                <w:color w:val="000000"/>
                <w:sz w:val="24"/>
                <w:szCs w:val="24"/>
              </w:rPr>
            </w:pPr>
          </w:p>
        </w:tc>
      </w:tr>
      <w:tr w:rsidR="00F74CCA" w:rsidRPr="00952723" w14:paraId="1DB55168" w14:textId="5784244F" w:rsidTr="00F74CCA">
        <w:trPr>
          <w:trHeight w:val="315"/>
        </w:trPr>
        <w:tc>
          <w:tcPr>
            <w:tcW w:w="805" w:type="dxa"/>
          </w:tcPr>
          <w:p w14:paraId="4569AE87" w14:textId="2664B872" w:rsidR="00F74CCA" w:rsidRPr="00952723" w:rsidRDefault="00F74CCA" w:rsidP="00F74CCA">
            <w:pPr>
              <w:spacing w:line="240" w:lineRule="auto"/>
              <w:ind w:firstLine="0"/>
              <w:jc w:val="center"/>
              <w:rPr>
                <w:color w:val="000000"/>
                <w:sz w:val="24"/>
                <w:szCs w:val="24"/>
              </w:rPr>
            </w:pPr>
            <w:r>
              <w:rPr>
                <w:color w:val="000000"/>
                <w:sz w:val="24"/>
                <w:szCs w:val="24"/>
              </w:rPr>
              <w:lastRenderedPageBreak/>
              <w:t>8</w:t>
            </w:r>
          </w:p>
        </w:tc>
        <w:tc>
          <w:tcPr>
            <w:tcW w:w="8126" w:type="dxa"/>
            <w:shd w:val="clear" w:color="auto" w:fill="auto"/>
            <w:vAlign w:val="center"/>
            <w:hideMark/>
          </w:tcPr>
          <w:p w14:paraId="73CD1541" w14:textId="24BB6DA2" w:rsidR="00F74CCA" w:rsidRPr="00952723" w:rsidRDefault="00F74CCA" w:rsidP="00FA2F75">
            <w:pPr>
              <w:spacing w:line="240" w:lineRule="auto"/>
              <w:rPr>
                <w:color w:val="000000"/>
                <w:sz w:val="24"/>
                <w:szCs w:val="24"/>
              </w:rPr>
            </w:pPr>
            <w:r w:rsidRPr="00952723">
              <w:rPr>
                <w:color w:val="000000"/>
                <w:sz w:val="24"/>
                <w:szCs w:val="24"/>
              </w:rPr>
              <w:t>З</w:t>
            </w:r>
            <w:r>
              <w:rPr>
                <w:color w:val="000000"/>
                <w:sz w:val="24"/>
                <w:szCs w:val="24"/>
              </w:rPr>
              <w:t>а</w:t>
            </w:r>
            <w:r w:rsidRPr="00952723">
              <w:rPr>
                <w:color w:val="000000"/>
                <w:sz w:val="24"/>
                <w:szCs w:val="24"/>
              </w:rPr>
              <w:t>мена датчика контроля работы навесного оборудования</w:t>
            </w:r>
          </w:p>
        </w:tc>
        <w:tc>
          <w:tcPr>
            <w:tcW w:w="1666" w:type="dxa"/>
          </w:tcPr>
          <w:p w14:paraId="0371DB3F" w14:textId="77777777" w:rsidR="00F74CCA" w:rsidRPr="00952723" w:rsidRDefault="00F74CCA" w:rsidP="00FA2F75">
            <w:pPr>
              <w:spacing w:line="240" w:lineRule="auto"/>
              <w:rPr>
                <w:color w:val="000000"/>
                <w:sz w:val="24"/>
                <w:szCs w:val="24"/>
              </w:rPr>
            </w:pPr>
          </w:p>
        </w:tc>
      </w:tr>
      <w:tr w:rsidR="00F74CCA" w:rsidRPr="00952723" w14:paraId="40B24963" w14:textId="41F4AC9E" w:rsidTr="00F74CCA">
        <w:trPr>
          <w:trHeight w:val="315"/>
        </w:trPr>
        <w:tc>
          <w:tcPr>
            <w:tcW w:w="805" w:type="dxa"/>
          </w:tcPr>
          <w:p w14:paraId="35026423" w14:textId="0104AF48" w:rsidR="00F74CCA" w:rsidRPr="00952723" w:rsidRDefault="00F74CCA" w:rsidP="00F74CCA">
            <w:pPr>
              <w:spacing w:line="240" w:lineRule="auto"/>
              <w:ind w:firstLine="0"/>
              <w:jc w:val="center"/>
              <w:rPr>
                <w:color w:val="000000"/>
                <w:sz w:val="24"/>
                <w:szCs w:val="24"/>
              </w:rPr>
            </w:pPr>
            <w:r>
              <w:rPr>
                <w:color w:val="000000"/>
                <w:sz w:val="24"/>
                <w:szCs w:val="24"/>
              </w:rPr>
              <w:t>9</w:t>
            </w:r>
          </w:p>
        </w:tc>
        <w:tc>
          <w:tcPr>
            <w:tcW w:w="8126" w:type="dxa"/>
            <w:shd w:val="clear" w:color="auto" w:fill="auto"/>
            <w:vAlign w:val="center"/>
            <w:hideMark/>
          </w:tcPr>
          <w:p w14:paraId="47EF418B" w14:textId="0259403F" w:rsidR="00F74CCA" w:rsidRPr="00952723" w:rsidRDefault="00F74CCA" w:rsidP="00FA2F75">
            <w:pPr>
              <w:spacing w:line="240" w:lineRule="auto"/>
              <w:rPr>
                <w:color w:val="000000"/>
                <w:sz w:val="24"/>
                <w:szCs w:val="24"/>
              </w:rPr>
            </w:pPr>
            <w:r w:rsidRPr="00952723">
              <w:rPr>
                <w:color w:val="000000"/>
                <w:sz w:val="24"/>
                <w:szCs w:val="24"/>
              </w:rPr>
              <w:t>Замена ДУТ с тарировкой (при объеме топливного бака до 300 л)</w:t>
            </w:r>
          </w:p>
        </w:tc>
        <w:tc>
          <w:tcPr>
            <w:tcW w:w="1666" w:type="dxa"/>
          </w:tcPr>
          <w:p w14:paraId="628F1418" w14:textId="17672544" w:rsidR="00F74CCA" w:rsidRPr="00952723" w:rsidRDefault="00F74CCA" w:rsidP="00015909">
            <w:pPr>
              <w:spacing w:line="240" w:lineRule="auto"/>
              <w:ind w:firstLine="0"/>
              <w:rPr>
                <w:color w:val="000000"/>
                <w:sz w:val="24"/>
                <w:szCs w:val="24"/>
              </w:rPr>
            </w:pPr>
          </w:p>
        </w:tc>
      </w:tr>
      <w:tr w:rsidR="00F74CCA" w:rsidRPr="00952723" w14:paraId="2EA5BF02" w14:textId="2602CFBC" w:rsidTr="00F74CCA">
        <w:trPr>
          <w:trHeight w:val="315"/>
        </w:trPr>
        <w:tc>
          <w:tcPr>
            <w:tcW w:w="805" w:type="dxa"/>
          </w:tcPr>
          <w:p w14:paraId="205DDC3A" w14:textId="2BC503AC" w:rsidR="00F74CCA" w:rsidRPr="00952723" w:rsidRDefault="00F74CCA" w:rsidP="00F74CCA">
            <w:pPr>
              <w:spacing w:line="240" w:lineRule="auto"/>
              <w:ind w:firstLine="0"/>
              <w:jc w:val="center"/>
              <w:rPr>
                <w:color w:val="000000"/>
                <w:sz w:val="24"/>
                <w:szCs w:val="24"/>
              </w:rPr>
            </w:pPr>
            <w:r>
              <w:rPr>
                <w:color w:val="000000"/>
                <w:sz w:val="24"/>
                <w:szCs w:val="24"/>
              </w:rPr>
              <w:t>10</w:t>
            </w:r>
          </w:p>
        </w:tc>
        <w:tc>
          <w:tcPr>
            <w:tcW w:w="8126" w:type="dxa"/>
            <w:shd w:val="clear" w:color="auto" w:fill="auto"/>
            <w:vAlign w:val="center"/>
            <w:hideMark/>
          </w:tcPr>
          <w:p w14:paraId="7373703D" w14:textId="37C875D9" w:rsidR="00F74CCA" w:rsidRPr="00952723" w:rsidRDefault="00F74CCA" w:rsidP="00FA2F75">
            <w:pPr>
              <w:spacing w:line="240" w:lineRule="auto"/>
              <w:rPr>
                <w:color w:val="000000"/>
                <w:sz w:val="24"/>
                <w:szCs w:val="24"/>
              </w:rPr>
            </w:pPr>
            <w:r w:rsidRPr="00952723">
              <w:rPr>
                <w:color w:val="000000"/>
                <w:sz w:val="24"/>
                <w:szCs w:val="24"/>
              </w:rPr>
              <w:t>Замена ДУТ с тарировкой (при объеме топливного бака свыше 300 л)</w:t>
            </w:r>
          </w:p>
        </w:tc>
        <w:tc>
          <w:tcPr>
            <w:tcW w:w="1666" w:type="dxa"/>
          </w:tcPr>
          <w:p w14:paraId="54E8322B" w14:textId="6B0D5D6B" w:rsidR="00F74CCA" w:rsidRPr="00952723" w:rsidRDefault="00F74CCA" w:rsidP="00015909">
            <w:pPr>
              <w:spacing w:line="240" w:lineRule="auto"/>
              <w:ind w:firstLine="0"/>
              <w:rPr>
                <w:color w:val="000000"/>
                <w:sz w:val="24"/>
                <w:szCs w:val="24"/>
              </w:rPr>
            </w:pPr>
          </w:p>
        </w:tc>
      </w:tr>
      <w:tr w:rsidR="00F74CCA" w:rsidRPr="00952723" w14:paraId="0604BFA2" w14:textId="6AD97169" w:rsidTr="00F74CCA">
        <w:trPr>
          <w:trHeight w:val="315"/>
        </w:trPr>
        <w:tc>
          <w:tcPr>
            <w:tcW w:w="805" w:type="dxa"/>
          </w:tcPr>
          <w:p w14:paraId="7A581FF2" w14:textId="402A9EE6" w:rsidR="00F74CCA" w:rsidRPr="00952723" w:rsidRDefault="00F74CCA" w:rsidP="00F74CCA">
            <w:pPr>
              <w:spacing w:line="240" w:lineRule="auto"/>
              <w:ind w:firstLine="0"/>
              <w:jc w:val="center"/>
              <w:rPr>
                <w:color w:val="000000"/>
                <w:sz w:val="24"/>
                <w:szCs w:val="24"/>
              </w:rPr>
            </w:pPr>
            <w:r>
              <w:rPr>
                <w:color w:val="000000"/>
                <w:sz w:val="24"/>
                <w:szCs w:val="24"/>
              </w:rPr>
              <w:t>11</w:t>
            </w:r>
          </w:p>
        </w:tc>
        <w:tc>
          <w:tcPr>
            <w:tcW w:w="8126" w:type="dxa"/>
            <w:shd w:val="clear" w:color="auto" w:fill="auto"/>
            <w:vAlign w:val="center"/>
            <w:hideMark/>
          </w:tcPr>
          <w:p w14:paraId="61D0100D" w14:textId="4BD6611B" w:rsidR="00F74CCA" w:rsidRPr="00952723" w:rsidRDefault="00F74CCA" w:rsidP="00FA2F75">
            <w:pPr>
              <w:spacing w:line="240" w:lineRule="auto"/>
              <w:rPr>
                <w:color w:val="000000"/>
                <w:sz w:val="24"/>
                <w:szCs w:val="24"/>
              </w:rPr>
            </w:pPr>
            <w:r w:rsidRPr="00952723">
              <w:rPr>
                <w:color w:val="000000"/>
                <w:sz w:val="24"/>
                <w:szCs w:val="24"/>
              </w:rPr>
              <w:t>Замена трассы датчика уровня топлива</w:t>
            </w:r>
            <w:r>
              <w:rPr>
                <w:color w:val="000000"/>
                <w:sz w:val="24"/>
                <w:szCs w:val="24"/>
              </w:rPr>
              <w:t xml:space="preserve"> </w:t>
            </w:r>
            <w:r w:rsidRPr="00952723">
              <w:rPr>
                <w:color w:val="000000"/>
                <w:sz w:val="24"/>
                <w:szCs w:val="24"/>
              </w:rPr>
              <w:t>/</w:t>
            </w:r>
            <w:r>
              <w:rPr>
                <w:color w:val="000000"/>
                <w:sz w:val="24"/>
                <w:szCs w:val="24"/>
              </w:rPr>
              <w:t xml:space="preserve"> </w:t>
            </w:r>
            <w:r w:rsidRPr="00952723">
              <w:rPr>
                <w:color w:val="000000"/>
                <w:sz w:val="24"/>
                <w:szCs w:val="24"/>
              </w:rPr>
              <w:t>датчика контроля работы навесного оборудования</w:t>
            </w:r>
          </w:p>
        </w:tc>
        <w:tc>
          <w:tcPr>
            <w:tcW w:w="1666" w:type="dxa"/>
          </w:tcPr>
          <w:p w14:paraId="32E0C886" w14:textId="72863E2D" w:rsidR="00F74CCA" w:rsidRPr="00952723" w:rsidRDefault="00F74CCA" w:rsidP="00015909">
            <w:pPr>
              <w:spacing w:line="240" w:lineRule="auto"/>
              <w:ind w:firstLine="0"/>
              <w:rPr>
                <w:color w:val="000000"/>
                <w:sz w:val="24"/>
                <w:szCs w:val="24"/>
              </w:rPr>
            </w:pPr>
          </w:p>
        </w:tc>
      </w:tr>
      <w:tr w:rsidR="00F74CCA" w:rsidRPr="00952723" w14:paraId="60C76961" w14:textId="74798E6C" w:rsidTr="00F74CCA">
        <w:trPr>
          <w:trHeight w:val="315"/>
        </w:trPr>
        <w:tc>
          <w:tcPr>
            <w:tcW w:w="805" w:type="dxa"/>
          </w:tcPr>
          <w:p w14:paraId="0C8F6B26" w14:textId="3E1EB27D" w:rsidR="00F74CCA" w:rsidRPr="00952723" w:rsidRDefault="00F74CCA" w:rsidP="00F74CCA">
            <w:pPr>
              <w:spacing w:line="240" w:lineRule="auto"/>
              <w:ind w:firstLine="0"/>
              <w:jc w:val="center"/>
              <w:rPr>
                <w:color w:val="000000"/>
                <w:sz w:val="24"/>
                <w:szCs w:val="24"/>
              </w:rPr>
            </w:pPr>
            <w:r>
              <w:rPr>
                <w:color w:val="000000"/>
                <w:sz w:val="24"/>
                <w:szCs w:val="24"/>
              </w:rPr>
              <w:t>12</w:t>
            </w:r>
          </w:p>
        </w:tc>
        <w:tc>
          <w:tcPr>
            <w:tcW w:w="8126" w:type="dxa"/>
            <w:shd w:val="clear" w:color="auto" w:fill="auto"/>
            <w:vAlign w:val="center"/>
            <w:hideMark/>
          </w:tcPr>
          <w:p w14:paraId="2F335EC5" w14:textId="21CE90A2" w:rsidR="00F74CCA" w:rsidRPr="00952723" w:rsidRDefault="00F74CCA" w:rsidP="00FA2F75">
            <w:pPr>
              <w:spacing w:line="240" w:lineRule="auto"/>
              <w:rPr>
                <w:color w:val="000000"/>
                <w:sz w:val="24"/>
                <w:szCs w:val="24"/>
              </w:rPr>
            </w:pPr>
            <w:r w:rsidRPr="00952723">
              <w:rPr>
                <w:color w:val="000000"/>
                <w:sz w:val="24"/>
                <w:szCs w:val="24"/>
              </w:rPr>
              <w:t>Тарировка отсека цистерны топливозаправщика (за к</w:t>
            </w:r>
            <w:r>
              <w:rPr>
                <w:color w:val="000000"/>
                <w:sz w:val="24"/>
                <w:szCs w:val="24"/>
              </w:rPr>
              <w:t>у</w:t>
            </w:r>
            <w:r w:rsidRPr="00952723">
              <w:rPr>
                <w:color w:val="000000"/>
                <w:sz w:val="24"/>
                <w:szCs w:val="24"/>
              </w:rPr>
              <w:t>бический метр)</w:t>
            </w:r>
          </w:p>
        </w:tc>
        <w:tc>
          <w:tcPr>
            <w:tcW w:w="1666" w:type="dxa"/>
          </w:tcPr>
          <w:p w14:paraId="7659CBF4" w14:textId="7AC5C927" w:rsidR="00F74CCA" w:rsidRPr="00952723" w:rsidRDefault="00F74CCA" w:rsidP="00015909">
            <w:pPr>
              <w:spacing w:line="240" w:lineRule="auto"/>
              <w:ind w:firstLine="0"/>
              <w:rPr>
                <w:color w:val="000000"/>
                <w:sz w:val="24"/>
                <w:szCs w:val="24"/>
              </w:rPr>
            </w:pPr>
          </w:p>
        </w:tc>
      </w:tr>
      <w:tr w:rsidR="00F74CCA" w:rsidRPr="00952723" w14:paraId="1D86EACD" w14:textId="6DF2401B" w:rsidTr="00F74CCA">
        <w:trPr>
          <w:trHeight w:val="315"/>
        </w:trPr>
        <w:tc>
          <w:tcPr>
            <w:tcW w:w="805" w:type="dxa"/>
          </w:tcPr>
          <w:p w14:paraId="415B18F0" w14:textId="3AB227DF" w:rsidR="00F74CCA" w:rsidRPr="00952723" w:rsidRDefault="00F74CCA" w:rsidP="00F74CCA">
            <w:pPr>
              <w:spacing w:line="240" w:lineRule="auto"/>
              <w:ind w:firstLine="0"/>
              <w:jc w:val="center"/>
              <w:rPr>
                <w:color w:val="000000"/>
                <w:sz w:val="24"/>
                <w:szCs w:val="24"/>
              </w:rPr>
            </w:pPr>
            <w:r>
              <w:rPr>
                <w:color w:val="000000"/>
                <w:sz w:val="24"/>
                <w:szCs w:val="24"/>
              </w:rPr>
              <w:t>13</w:t>
            </w:r>
          </w:p>
        </w:tc>
        <w:tc>
          <w:tcPr>
            <w:tcW w:w="8126" w:type="dxa"/>
            <w:shd w:val="clear" w:color="auto" w:fill="auto"/>
            <w:vAlign w:val="center"/>
            <w:hideMark/>
          </w:tcPr>
          <w:p w14:paraId="15B3606D" w14:textId="750E518A" w:rsidR="00F74CCA" w:rsidRPr="00952723" w:rsidRDefault="00F74CCA" w:rsidP="00FA2F75">
            <w:pPr>
              <w:spacing w:line="240" w:lineRule="auto"/>
              <w:rPr>
                <w:color w:val="000000"/>
                <w:sz w:val="24"/>
                <w:szCs w:val="24"/>
              </w:rPr>
            </w:pPr>
            <w:r w:rsidRPr="00952723">
              <w:rPr>
                <w:color w:val="000000"/>
                <w:sz w:val="24"/>
                <w:szCs w:val="24"/>
              </w:rPr>
              <w:t>Контрольный слив-заправка топлива (40-200 литров)</w:t>
            </w:r>
          </w:p>
        </w:tc>
        <w:tc>
          <w:tcPr>
            <w:tcW w:w="1666" w:type="dxa"/>
          </w:tcPr>
          <w:p w14:paraId="01923E61" w14:textId="77777777" w:rsidR="00F74CCA" w:rsidRPr="00952723" w:rsidRDefault="00F74CCA" w:rsidP="00FA2F75">
            <w:pPr>
              <w:spacing w:line="240" w:lineRule="auto"/>
              <w:rPr>
                <w:color w:val="000000"/>
                <w:sz w:val="24"/>
                <w:szCs w:val="24"/>
              </w:rPr>
            </w:pPr>
          </w:p>
        </w:tc>
      </w:tr>
      <w:tr w:rsidR="00F74CCA" w:rsidRPr="00952723" w14:paraId="1A6AD5A3" w14:textId="626FB85F" w:rsidTr="00F74CCA">
        <w:trPr>
          <w:trHeight w:val="315"/>
        </w:trPr>
        <w:tc>
          <w:tcPr>
            <w:tcW w:w="805" w:type="dxa"/>
          </w:tcPr>
          <w:p w14:paraId="33EB24C5" w14:textId="5FB07445" w:rsidR="00F74CCA" w:rsidRPr="00952723" w:rsidRDefault="00F74CCA" w:rsidP="00F74CCA">
            <w:pPr>
              <w:spacing w:line="240" w:lineRule="auto"/>
              <w:ind w:firstLine="0"/>
              <w:jc w:val="center"/>
              <w:rPr>
                <w:color w:val="000000"/>
                <w:sz w:val="24"/>
                <w:szCs w:val="24"/>
              </w:rPr>
            </w:pPr>
            <w:r>
              <w:rPr>
                <w:color w:val="000000"/>
                <w:sz w:val="24"/>
                <w:szCs w:val="24"/>
              </w:rPr>
              <w:t>14</w:t>
            </w:r>
          </w:p>
        </w:tc>
        <w:tc>
          <w:tcPr>
            <w:tcW w:w="8126" w:type="dxa"/>
            <w:shd w:val="clear" w:color="auto" w:fill="auto"/>
            <w:vAlign w:val="center"/>
            <w:hideMark/>
          </w:tcPr>
          <w:p w14:paraId="4B551747" w14:textId="5ED88820" w:rsidR="00F74CCA" w:rsidRPr="00952723" w:rsidRDefault="00F74CCA" w:rsidP="00FA2F75">
            <w:pPr>
              <w:spacing w:line="240" w:lineRule="auto"/>
              <w:rPr>
                <w:color w:val="000000"/>
                <w:sz w:val="24"/>
                <w:szCs w:val="24"/>
              </w:rPr>
            </w:pPr>
            <w:r w:rsidRPr="00952723">
              <w:rPr>
                <w:color w:val="000000"/>
                <w:sz w:val="24"/>
                <w:szCs w:val="24"/>
              </w:rPr>
              <w:t>Замена тревожной кнопки</w:t>
            </w:r>
          </w:p>
        </w:tc>
        <w:tc>
          <w:tcPr>
            <w:tcW w:w="1666" w:type="dxa"/>
          </w:tcPr>
          <w:p w14:paraId="730109FF" w14:textId="77777777" w:rsidR="00F74CCA" w:rsidRPr="00952723" w:rsidRDefault="00F74CCA" w:rsidP="00FA2F75">
            <w:pPr>
              <w:spacing w:line="240" w:lineRule="auto"/>
              <w:rPr>
                <w:color w:val="000000"/>
                <w:sz w:val="24"/>
                <w:szCs w:val="24"/>
              </w:rPr>
            </w:pPr>
          </w:p>
        </w:tc>
      </w:tr>
      <w:tr w:rsidR="00F74CCA" w:rsidRPr="00952723" w14:paraId="751B7EA7" w14:textId="09E9801D" w:rsidTr="00F74CCA">
        <w:trPr>
          <w:trHeight w:val="315"/>
        </w:trPr>
        <w:tc>
          <w:tcPr>
            <w:tcW w:w="805" w:type="dxa"/>
          </w:tcPr>
          <w:p w14:paraId="78A69E4D" w14:textId="0F69683D" w:rsidR="00F74CCA" w:rsidRPr="00952723" w:rsidRDefault="00F74CCA" w:rsidP="00F74CCA">
            <w:pPr>
              <w:spacing w:line="240" w:lineRule="auto"/>
              <w:ind w:firstLine="0"/>
              <w:jc w:val="center"/>
              <w:rPr>
                <w:color w:val="000000"/>
                <w:sz w:val="24"/>
                <w:szCs w:val="24"/>
              </w:rPr>
            </w:pPr>
            <w:r>
              <w:rPr>
                <w:color w:val="000000"/>
                <w:sz w:val="24"/>
                <w:szCs w:val="24"/>
              </w:rPr>
              <w:t>15</w:t>
            </w:r>
          </w:p>
        </w:tc>
        <w:tc>
          <w:tcPr>
            <w:tcW w:w="8126" w:type="dxa"/>
            <w:shd w:val="clear" w:color="auto" w:fill="auto"/>
            <w:vAlign w:val="center"/>
            <w:hideMark/>
          </w:tcPr>
          <w:p w14:paraId="0585B272" w14:textId="5EEE57AE" w:rsidR="00F74CCA" w:rsidRPr="00952723" w:rsidRDefault="00F74CCA" w:rsidP="00FA2F75">
            <w:pPr>
              <w:spacing w:line="240" w:lineRule="auto"/>
              <w:rPr>
                <w:color w:val="000000"/>
                <w:sz w:val="24"/>
                <w:szCs w:val="24"/>
              </w:rPr>
            </w:pPr>
            <w:r w:rsidRPr="00952723">
              <w:rPr>
                <w:color w:val="000000"/>
                <w:sz w:val="24"/>
                <w:szCs w:val="24"/>
              </w:rPr>
              <w:t>Замена зуммера</w:t>
            </w:r>
          </w:p>
        </w:tc>
        <w:tc>
          <w:tcPr>
            <w:tcW w:w="1666" w:type="dxa"/>
          </w:tcPr>
          <w:p w14:paraId="5DE49167" w14:textId="77777777" w:rsidR="00F74CCA" w:rsidRPr="00952723" w:rsidRDefault="00F74CCA" w:rsidP="00FA2F75">
            <w:pPr>
              <w:spacing w:line="240" w:lineRule="auto"/>
              <w:rPr>
                <w:color w:val="000000"/>
                <w:sz w:val="24"/>
                <w:szCs w:val="24"/>
              </w:rPr>
            </w:pPr>
          </w:p>
        </w:tc>
      </w:tr>
      <w:tr w:rsidR="00F74CCA" w:rsidRPr="00952723" w14:paraId="7934A9C1" w14:textId="24AB1774" w:rsidTr="00F74CCA">
        <w:trPr>
          <w:trHeight w:val="315"/>
        </w:trPr>
        <w:tc>
          <w:tcPr>
            <w:tcW w:w="805" w:type="dxa"/>
          </w:tcPr>
          <w:p w14:paraId="356AD1AF" w14:textId="59D0B896" w:rsidR="00F74CCA" w:rsidRPr="00952723" w:rsidRDefault="00F74CCA" w:rsidP="00F74CCA">
            <w:pPr>
              <w:spacing w:line="240" w:lineRule="auto"/>
              <w:ind w:firstLine="0"/>
              <w:jc w:val="center"/>
              <w:rPr>
                <w:color w:val="000000"/>
                <w:sz w:val="24"/>
                <w:szCs w:val="24"/>
              </w:rPr>
            </w:pPr>
            <w:r>
              <w:rPr>
                <w:color w:val="000000"/>
                <w:sz w:val="24"/>
                <w:szCs w:val="24"/>
              </w:rPr>
              <w:t>16</w:t>
            </w:r>
          </w:p>
        </w:tc>
        <w:tc>
          <w:tcPr>
            <w:tcW w:w="8126" w:type="dxa"/>
            <w:shd w:val="clear" w:color="auto" w:fill="auto"/>
            <w:vAlign w:val="center"/>
            <w:hideMark/>
          </w:tcPr>
          <w:p w14:paraId="597F06CC" w14:textId="2B13E5FC" w:rsidR="00F74CCA" w:rsidRPr="00952723" w:rsidRDefault="00F74CCA" w:rsidP="00FA2F75">
            <w:pPr>
              <w:spacing w:line="240" w:lineRule="auto"/>
              <w:rPr>
                <w:color w:val="000000"/>
                <w:sz w:val="24"/>
                <w:szCs w:val="24"/>
              </w:rPr>
            </w:pPr>
            <w:r w:rsidRPr="00952723">
              <w:rPr>
                <w:color w:val="000000"/>
                <w:sz w:val="24"/>
                <w:szCs w:val="24"/>
              </w:rPr>
              <w:t>Замена прибора идентификации водителя</w:t>
            </w:r>
          </w:p>
        </w:tc>
        <w:tc>
          <w:tcPr>
            <w:tcW w:w="1666" w:type="dxa"/>
          </w:tcPr>
          <w:p w14:paraId="52AF7A5B" w14:textId="77777777" w:rsidR="00F74CCA" w:rsidRPr="00952723" w:rsidRDefault="00F74CCA" w:rsidP="00FA2F75">
            <w:pPr>
              <w:spacing w:line="240" w:lineRule="auto"/>
              <w:rPr>
                <w:color w:val="000000"/>
                <w:sz w:val="24"/>
                <w:szCs w:val="24"/>
              </w:rPr>
            </w:pPr>
          </w:p>
        </w:tc>
      </w:tr>
      <w:tr w:rsidR="00F74CCA" w:rsidRPr="00952723" w14:paraId="4BAC1013" w14:textId="30F5DE42" w:rsidTr="00F74CCA">
        <w:trPr>
          <w:trHeight w:val="315"/>
        </w:trPr>
        <w:tc>
          <w:tcPr>
            <w:tcW w:w="805" w:type="dxa"/>
          </w:tcPr>
          <w:p w14:paraId="0006E2CC" w14:textId="374636D2" w:rsidR="00F74CCA" w:rsidRPr="00952723" w:rsidRDefault="00F74CCA" w:rsidP="00F74CCA">
            <w:pPr>
              <w:spacing w:line="240" w:lineRule="auto"/>
              <w:ind w:firstLine="0"/>
              <w:jc w:val="center"/>
              <w:rPr>
                <w:color w:val="000000"/>
                <w:sz w:val="24"/>
                <w:szCs w:val="24"/>
              </w:rPr>
            </w:pPr>
            <w:r>
              <w:rPr>
                <w:color w:val="000000"/>
                <w:sz w:val="24"/>
                <w:szCs w:val="24"/>
              </w:rPr>
              <w:t>17</w:t>
            </w:r>
          </w:p>
        </w:tc>
        <w:tc>
          <w:tcPr>
            <w:tcW w:w="8126" w:type="dxa"/>
            <w:shd w:val="clear" w:color="auto" w:fill="auto"/>
            <w:vAlign w:val="center"/>
            <w:hideMark/>
          </w:tcPr>
          <w:p w14:paraId="55201AAC" w14:textId="5DFAF7F2" w:rsidR="00F74CCA" w:rsidRPr="00952723" w:rsidRDefault="00F74CCA" w:rsidP="00FA2F75">
            <w:pPr>
              <w:spacing w:line="240" w:lineRule="auto"/>
              <w:rPr>
                <w:color w:val="000000"/>
                <w:sz w:val="24"/>
                <w:szCs w:val="24"/>
              </w:rPr>
            </w:pPr>
            <w:r w:rsidRPr="00952723">
              <w:rPr>
                <w:color w:val="000000"/>
                <w:sz w:val="24"/>
                <w:szCs w:val="24"/>
              </w:rPr>
              <w:t>Замена предохранителя</w:t>
            </w:r>
          </w:p>
        </w:tc>
        <w:tc>
          <w:tcPr>
            <w:tcW w:w="1666" w:type="dxa"/>
          </w:tcPr>
          <w:p w14:paraId="635C64B7" w14:textId="77777777" w:rsidR="00F74CCA" w:rsidRPr="00952723" w:rsidRDefault="00F74CCA" w:rsidP="00FA2F75">
            <w:pPr>
              <w:spacing w:line="240" w:lineRule="auto"/>
              <w:rPr>
                <w:color w:val="000000"/>
                <w:sz w:val="24"/>
                <w:szCs w:val="24"/>
              </w:rPr>
            </w:pPr>
          </w:p>
        </w:tc>
      </w:tr>
      <w:tr w:rsidR="00F74CCA" w:rsidRPr="00952723" w14:paraId="5A520923" w14:textId="6A90990B" w:rsidTr="00F74CCA">
        <w:trPr>
          <w:trHeight w:val="315"/>
        </w:trPr>
        <w:tc>
          <w:tcPr>
            <w:tcW w:w="805" w:type="dxa"/>
          </w:tcPr>
          <w:p w14:paraId="1F15A6C3" w14:textId="1BB1F873" w:rsidR="00F74CCA" w:rsidRPr="00952723" w:rsidRDefault="00F74CCA" w:rsidP="00F74CCA">
            <w:pPr>
              <w:spacing w:line="240" w:lineRule="auto"/>
              <w:ind w:firstLine="0"/>
              <w:jc w:val="center"/>
              <w:rPr>
                <w:color w:val="000000"/>
                <w:sz w:val="24"/>
                <w:szCs w:val="24"/>
              </w:rPr>
            </w:pPr>
            <w:r>
              <w:rPr>
                <w:color w:val="000000"/>
                <w:sz w:val="24"/>
                <w:szCs w:val="24"/>
              </w:rPr>
              <w:t>18</w:t>
            </w:r>
          </w:p>
        </w:tc>
        <w:tc>
          <w:tcPr>
            <w:tcW w:w="8126" w:type="dxa"/>
            <w:shd w:val="clear" w:color="auto" w:fill="auto"/>
            <w:vAlign w:val="center"/>
            <w:hideMark/>
          </w:tcPr>
          <w:p w14:paraId="2822CE53" w14:textId="23376475" w:rsidR="00F74CCA" w:rsidRPr="00952723" w:rsidRDefault="00F74CCA" w:rsidP="00FA2F75">
            <w:pPr>
              <w:spacing w:line="240" w:lineRule="auto"/>
              <w:rPr>
                <w:color w:val="000000"/>
                <w:sz w:val="24"/>
                <w:szCs w:val="24"/>
              </w:rPr>
            </w:pPr>
            <w:r w:rsidRPr="00952723">
              <w:rPr>
                <w:color w:val="000000"/>
                <w:sz w:val="24"/>
                <w:szCs w:val="24"/>
              </w:rPr>
              <w:t>Замена сим-карты</w:t>
            </w:r>
          </w:p>
        </w:tc>
        <w:tc>
          <w:tcPr>
            <w:tcW w:w="1666" w:type="dxa"/>
          </w:tcPr>
          <w:p w14:paraId="484C2FA9" w14:textId="77777777" w:rsidR="00F74CCA" w:rsidRPr="00952723" w:rsidRDefault="00F74CCA" w:rsidP="00FA2F75">
            <w:pPr>
              <w:spacing w:line="240" w:lineRule="auto"/>
              <w:rPr>
                <w:color w:val="000000"/>
                <w:sz w:val="24"/>
                <w:szCs w:val="24"/>
              </w:rPr>
            </w:pPr>
          </w:p>
        </w:tc>
      </w:tr>
      <w:tr w:rsidR="00F74CCA" w:rsidRPr="00952723" w14:paraId="1B34BDB8" w14:textId="2DCD391E" w:rsidTr="00F74CCA">
        <w:trPr>
          <w:trHeight w:val="315"/>
        </w:trPr>
        <w:tc>
          <w:tcPr>
            <w:tcW w:w="805" w:type="dxa"/>
          </w:tcPr>
          <w:p w14:paraId="71FCCF2B" w14:textId="1595054F" w:rsidR="00F74CCA" w:rsidRPr="00952723" w:rsidRDefault="00F74CCA" w:rsidP="00F74CCA">
            <w:pPr>
              <w:spacing w:line="240" w:lineRule="auto"/>
              <w:ind w:firstLine="0"/>
              <w:jc w:val="center"/>
              <w:rPr>
                <w:color w:val="000000"/>
                <w:sz w:val="24"/>
                <w:szCs w:val="24"/>
              </w:rPr>
            </w:pPr>
            <w:r>
              <w:rPr>
                <w:color w:val="000000"/>
                <w:sz w:val="24"/>
                <w:szCs w:val="24"/>
              </w:rPr>
              <w:t>19</w:t>
            </w:r>
          </w:p>
        </w:tc>
        <w:tc>
          <w:tcPr>
            <w:tcW w:w="8126" w:type="dxa"/>
            <w:shd w:val="clear" w:color="auto" w:fill="auto"/>
            <w:vAlign w:val="center"/>
            <w:hideMark/>
          </w:tcPr>
          <w:p w14:paraId="548C08A6" w14:textId="1CAB482E" w:rsidR="00F74CCA" w:rsidRPr="00952723" w:rsidRDefault="00F74CCA" w:rsidP="00FA2F75">
            <w:pPr>
              <w:spacing w:line="240" w:lineRule="auto"/>
              <w:rPr>
                <w:color w:val="000000"/>
                <w:sz w:val="24"/>
                <w:szCs w:val="24"/>
              </w:rPr>
            </w:pPr>
            <w:r w:rsidRPr="00952723">
              <w:rPr>
                <w:color w:val="000000"/>
                <w:sz w:val="24"/>
                <w:szCs w:val="24"/>
              </w:rPr>
              <w:t>Транспортные расходы за км. пути до площадки заказчика</w:t>
            </w:r>
          </w:p>
        </w:tc>
        <w:tc>
          <w:tcPr>
            <w:tcW w:w="1666" w:type="dxa"/>
          </w:tcPr>
          <w:p w14:paraId="3514FBC1" w14:textId="4102535B" w:rsidR="00F74CCA" w:rsidRPr="00952723" w:rsidRDefault="00F74CCA" w:rsidP="00FA2F75">
            <w:pPr>
              <w:spacing w:line="240" w:lineRule="auto"/>
              <w:rPr>
                <w:color w:val="000000"/>
                <w:sz w:val="24"/>
                <w:szCs w:val="24"/>
              </w:rPr>
            </w:pPr>
          </w:p>
        </w:tc>
      </w:tr>
    </w:tbl>
    <w:p w14:paraId="5849D07F" w14:textId="77777777" w:rsidR="00F74CCA" w:rsidRPr="00812FED" w:rsidRDefault="00F74CCA" w:rsidP="00D90BDE">
      <w:pPr>
        <w:suppressAutoHyphens/>
        <w:spacing w:line="240" w:lineRule="auto"/>
        <w:ind w:firstLine="0"/>
        <w:rPr>
          <w:snapToGrid/>
          <w:sz w:val="24"/>
          <w:szCs w:val="24"/>
          <w:lang w:eastAsia="ar-SA"/>
        </w:rPr>
      </w:pPr>
    </w:p>
    <w:p w14:paraId="7BFF60BB" w14:textId="77777777" w:rsidR="00C47377" w:rsidRPr="00812FED" w:rsidRDefault="00C47377" w:rsidP="00FF3AB1">
      <w:pPr>
        <w:spacing w:line="240" w:lineRule="auto"/>
        <w:ind w:firstLine="0"/>
        <w:rPr>
          <w:sz w:val="24"/>
          <w:szCs w:val="24"/>
        </w:rPr>
      </w:pPr>
    </w:p>
    <w:p w14:paraId="7B388E2C" w14:textId="77777777" w:rsidR="00FE518D" w:rsidRPr="008F5F21" w:rsidRDefault="00FE518D" w:rsidP="008F5F21">
      <w:pPr>
        <w:spacing w:line="240" w:lineRule="auto"/>
        <w:rPr>
          <w:sz w:val="24"/>
          <w:szCs w:val="24"/>
        </w:rPr>
      </w:pPr>
      <w:r w:rsidRPr="008F5F21">
        <w:rPr>
          <w:sz w:val="24"/>
          <w:szCs w:val="24"/>
        </w:rPr>
        <w:t>____________________________________</w:t>
      </w:r>
    </w:p>
    <w:p w14:paraId="7B388E2D" w14:textId="77777777" w:rsidR="00FE518D" w:rsidRPr="008F5F21" w:rsidRDefault="00FE518D" w:rsidP="008F5F21">
      <w:pPr>
        <w:spacing w:line="240" w:lineRule="auto"/>
        <w:ind w:right="3684"/>
        <w:jc w:val="center"/>
        <w:rPr>
          <w:sz w:val="24"/>
          <w:szCs w:val="24"/>
          <w:vertAlign w:val="superscript"/>
        </w:rPr>
      </w:pPr>
      <w:r w:rsidRPr="008F5F21">
        <w:rPr>
          <w:sz w:val="24"/>
          <w:szCs w:val="24"/>
          <w:vertAlign w:val="superscript"/>
        </w:rPr>
        <w:t>(подпись, М.П.)</w:t>
      </w:r>
    </w:p>
    <w:p w14:paraId="088ED2A4" w14:textId="77777777" w:rsidR="006E2D76" w:rsidRDefault="006E2D76" w:rsidP="007A51DA">
      <w:pPr>
        <w:spacing w:line="240" w:lineRule="auto"/>
        <w:jc w:val="left"/>
        <w:rPr>
          <w:sz w:val="24"/>
          <w:szCs w:val="24"/>
          <w:u w:val="single"/>
        </w:rPr>
      </w:pPr>
      <w:r>
        <w:rPr>
          <w:sz w:val="24"/>
          <w:szCs w:val="24"/>
          <w:u w:val="single"/>
        </w:rPr>
        <w:t>_______________________________________________________</w:t>
      </w:r>
    </w:p>
    <w:p w14:paraId="7B388E2F" w14:textId="3B21538B" w:rsidR="00FE518D" w:rsidRPr="008F5F21" w:rsidRDefault="00FE518D" w:rsidP="007A51DA">
      <w:pPr>
        <w:spacing w:line="240" w:lineRule="auto"/>
        <w:ind w:right="3684"/>
        <w:jc w:val="center"/>
        <w:rPr>
          <w:sz w:val="24"/>
          <w:szCs w:val="24"/>
          <w:vertAlign w:val="superscript"/>
        </w:rPr>
      </w:pPr>
      <w:r w:rsidRPr="008F5F21">
        <w:rPr>
          <w:sz w:val="24"/>
          <w:szCs w:val="24"/>
          <w:vertAlign w:val="superscript"/>
        </w:rPr>
        <w:t>(фамилия, имя, отчество подписавшего, должность)</w:t>
      </w:r>
    </w:p>
    <w:p w14:paraId="7B388E30" w14:textId="77777777" w:rsidR="00FE518D" w:rsidRPr="008F5F21" w:rsidRDefault="00FE518D" w:rsidP="008F5F21">
      <w:pPr>
        <w:keepNext/>
        <w:spacing w:line="240" w:lineRule="auto"/>
        <w:rPr>
          <w:b/>
          <w:sz w:val="24"/>
          <w:szCs w:val="24"/>
        </w:rPr>
      </w:pPr>
    </w:p>
    <w:p w14:paraId="7B388E31" w14:textId="77777777" w:rsidR="00FE518D" w:rsidRPr="008F5F21" w:rsidRDefault="00FE518D" w:rsidP="008F5F21">
      <w:pPr>
        <w:pBdr>
          <w:bottom w:val="single" w:sz="4" w:space="1" w:color="auto"/>
        </w:pBdr>
        <w:shd w:val="clear" w:color="auto" w:fill="E0E0E0"/>
        <w:spacing w:line="240" w:lineRule="auto"/>
        <w:ind w:right="21" w:firstLine="0"/>
        <w:jc w:val="center"/>
        <w:rPr>
          <w:b/>
          <w:color w:val="000000"/>
          <w:spacing w:val="36"/>
          <w:sz w:val="24"/>
          <w:szCs w:val="24"/>
        </w:rPr>
      </w:pPr>
      <w:r w:rsidRPr="008F5F21">
        <w:rPr>
          <w:b/>
          <w:color w:val="000000"/>
          <w:spacing w:val="36"/>
          <w:sz w:val="24"/>
          <w:szCs w:val="24"/>
        </w:rPr>
        <w:t>конец формы</w:t>
      </w:r>
    </w:p>
    <w:p w14:paraId="7B388E32" w14:textId="77777777" w:rsidR="00FE518D" w:rsidRPr="008F5F21" w:rsidRDefault="00FE518D" w:rsidP="008F5F21">
      <w:pPr>
        <w:keepNext/>
        <w:spacing w:line="240" w:lineRule="auto"/>
        <w:rPr>
          <w:b/>
          <w:sz w:val="24"/>
          <w:szCs w:val="24"/>
        </w:rPr>
      </w:pPr>
    </w:p>
    <w:p w14:paraId="7B388E33" w14:textId="77777777" w:rsidR="00FE518D" w:rsidRPr="008F5F21" w:rsidRDefault="00FE518D" w:rsidP="00902CE1">
      <w:pPr>
        <w:pStyle w:val="a0"/>
        <w:numPr>
          <w:ilvl w:val="2"/>
          <w:numId w:val="11"/>
        </w:numPr>
        <w:spacing w:line="240" w:lineRule="auto"/>
        <w:rPr>
          <w:sz w:val="24"/>
          <w:szCs w:val="24"/>
        </w:rPr>
      </w:pPr>
      <w:bookmarkStart w:id="138" w:name="_Toc98254014"/>
      <w:r w:rsidRPr="008F5F21">
        <w:rPr>
          <w:sz w:val="24"/>
          <w:szCs w:val="24"/>
        </w:rPr>
        <w:t>Инструкции по заполнению</w:t>
      </w:r>
      <w:bookmarkEnd w:id="138"/>
    </w:p>
    <w:p w14:paraId="7B388E34" w14:textId="77777777" w:rsidR="00FE518D" w:rsidRPr="008F5F21" w:rsidRDefault="00FE518D" w:rsidP="008F5F21">
      <w:pPr>
        <w:spacing w:line="240" w:lineRule="auto"/>
        <w:rPr>
          <w:sz w:val="24"/>
          <w:szCs w:val="24"/>
        </w:rPr>
      </w:pPr>
      <w:r w:rsidRPr="008F5F21">
        <w:rPr>
          <w:sz w:val="24"/>
          <w:szCs w:val="24"/>
        </w:rPr>
        <w:t>Участник указывает дату и номер Предложения в соответствии с письмом о подаче оферты.</w:t>
      </w:r>
    </w:p>
    <w:p w14:paraId="7B388E35" w14:textId="77777777" w:rsidR="00FE518D" w:rsidRDefault="00FE518D" w:rsidP="008F5F21">
      <w:pPr>
        <w:spacing w:line="240" w:lineRule="auto"/>
        <w:rPr>
          <w:sz w:val="24"/>
          <w:szCs w:val="24"/>
        </w:rPr>
      </w:pPr>
      <w:r w:rsidRPr="008F5F21">
        <w:rPr>
          <w:sz w:val="24"/>
          <w:szCs w:val="24"/>
        </w:rPr>
        <w:t xml:space="preserve">Участник указывает свое фирменное наименование (в </w:t>
      </w:r>
      <w:proofErr w:type="spellStart"/>
      <w:r w:rsidRPr="008F5F21">
        <w:rPr>
          <w:sz w:val="24"/>
          <w:szCs w:val="24"/>
        </w:rPr>
        <w:t>т.ч</w:t>
      </w:r>
      <w:proofErr w:type="spellEnd"/>
      <w:r w:rsidRPr="008F5F21">
        <w:rPr>
          <w:sz w:val="24"/>
          <w:szCs w:val="24"/>
        </w:rPr>
        <w:t>. организационно-правовую форму) и свой адрес.</w:t>
      </w:r>
    </w:p>
    <w:p w14:paraId="0E0DC966" w14:textId="77777777" w:rsidR="007A7C8A" w:rsidRDefault="007A7C8A" w:rsidP="008F5F21">
      <w:pPr>
        <w:spacing w:line="240" w:lineRule="auto"/>
        <w:rPr>
          <w:sz w:val="24"/>
          <w:szCs w:val="24"/>
        </w:rPr>
      </w:pPr>
    </w:p>
    <w:p w14:paraId="7B388E37" w14:textId="62046A34" w:rsidR="00FE518D" w:rsidRDefault="007A7C8A" w:rsidP="007A7C8A">
      <w:pPr>
        <w:tabs>
          <w:tab w:val="left" w:pos="3432"/>
        </w:tabs>
        <w:spacing w:line="240" w:lineRule="auto"/>
        <w:rPr>
          <w:snapToGrid/>
          <w:sz w:val="24"/>
          <w:szCs w:val="24"/>
        </w:rPr>
      </w:pPr>
      <w:r>
        <w:rPr>
          <w:snapToGrid/>
          <w:sz w:val="24"/>
          <w:szCs w:val="24"/>
        </w:rPr>
        <w:tab/>
      </w:r>
    </w:p>
    <w:p w14:paraId="432AB7C9" w14:textId="73CDBEAA" w:rsidR="00C47377" w:rsidRPr="00FF3AB1" w:rsidRDefault="00F5590E" w:rsidP="00902CE1">
      <w:pPr>
        <w:pStyle w:val="2"/>
        <w:pageBreakBefore/>
        <w:numPr>
          <w:ilvl w:val="1"/>
          <w:numId w:val="11"/>
        </w:numPr>
        <w:tabs>
          <w:tab w:val="clear" w:pos="3839"/>
          <w:tab w:val="num" w:pos="720"/>
        </w:tabs>
        <w:ind w:left="720"/>
        <w:rPr>
          <w:sz w:val="24"/>
          <w:szCs w:val="24"/>
        </w:rPr>
      </w:pPr>
      <w:r>
        <w:rPr>
          <w:sz w:val="24"/>
          <w:szCs w:val="24"/>
        </w:rPr>
        <w:lastRenderedPageBreak/>
        <w:t>Справка о наличии опыта выполнения аналогичных работ</w:t>
      </w:r>
    </w:p>
    <w:p w14:paraId="28081E90" w14:textId="77777777" w:rsidR="00C47377" w:rsidRPr="00FF3AB1" w:rsidRDefault="00C47377" w:rsidP="00C47377">
      <w:pPr>
        <w:pBdr>
          <w:top w:val="single" w:sz="4" w:space="1" w:color="auto"/>
        </w:pBdr>
        <w:shd w:val="clear" w:color="auto" w:fill="E0E0E0"/>
        <w:spacing w:line="240" w:lineRule="auto"/>
        <w:ind w:right="21" w:firstLine="0"/>
        <w:jc w:val="center"/>
        <w:rPr>
          <w:b/>
          <w:color w:val="000000"/>
          <w:spacing w:val="36"/>
          <w:sz w:val="24"/>
          <w:szCs w:val="24"/>
        </w:rPr>
      </w:pPr>
      <w:r w:rsidRPr="00FF3AB1">
        <w:rPr>
          <w:b/>
          <w:color w:val="000000"/>
          <w:spacing w:val="36"/>
          <w:sz w:val="24"/>
          <w:szCs w:val="24"/>
        </w:rPr>
        <w:t>начало формы</w:t>
      </w:r>
    </w:p>
    <w:p w14:paraId="5A89446A" w14:textId="77777777" w:rsidR="00C47377" w:rsidRPr="00FF3AB1" w:rsidRDefault="00C47377" w:rsidP="00C47377">
      <w:pPr>
        <w:spacing w:line="240" w:lineRule="auto"/>
        <w:ind w:firstLine="0"/>
        <w:jc w:val="left"/>
        <w:rPr>
          <w:sz w:val="24"/>
          <w:szCs w:val="24"/>
        </w:rPr>
      </w:pPr>
    </w:p>
    <w:p w14:paraId="5F1288FF" w14:textId="53006D5E" w:rsidR="00C47377" w:rsidRPr="00FF3AB1" w:rsidRDefault="00236415" w:rsidP="00236415">
      <w:pPr>
        <w:spacing w:line="240" w:lineRule="auto"/>
        <w:ind w:left="5670" w:firstLine="0"/>
        <w:jc w:val="left"/>
        <w:rPr>
          <w:sz w:val="24"/>
          <w:szCs w:val="24"/>
        </w:rPr>
      </w:pPr>
      <w:r w:rsidRPr="008F5F21">
        <w:rPr>
          <w:sz w:val="24"/>
          <w:szCs w:val="24"/>
        </w:rPr>
        <w:t xml:space="preserve">Приложение </w:t>
      </w:r>
      <w:r>
        <w:rPr>
          <w:sz w:val="24"/>
          <w:szCs w:val="24"/>
        </w:rPr>
        <w:t>2</w:t>
      </w:r>
      <w:r w:rsidRPr="008F5F21">
        <w:rPr>
          <w:sz w:val="24"/>
          <w:szCs w:val="24"/>
        </w:rPr>
        <w:t xml:space="preserve"> к письму о подаче оферты</w:t>
      </w:r>
      <w:r w:rsidRPr="008F5F21">
        <w:rPr>
          <w:sz w:val="24"/>
          <w:szCs w:val="24"/>
        </w:rPr>
        <w:br/>
        <w:t>от «___</w:t>
      </w:r>
      <w:proofErr w:type="gramStart"/>
      <w:r w:rsidRPr="008F5F21">
        <w:rPr>
          <w:sz w:val="24"/>
          <w:szCs w:val="24"/>
        </w:rPr>
        <w:t>_»_</w:t>
      </w:r>
      <w:proofErr w:type="gramEnd"/>
      <w:r w:rsidRPr="008F5F21">
        <w:rPr>
          <w:sz w:val="24"/>
          <w:szCs w:val="24"/>
        </w:rPr>
        <w:t>____________ г. №__________</w:t>
      </w:r>
    </w:p>
    <w:p w14:paraId="1D6BDE87" w14:textId="77777777" w:rsidR="00CF6788" w:rsidRPr="00CF6788" w:rsidRDefault="00CF6788" w:rsidP="00CF6788">
      <w:pPr>
        <w:spacing w:line="240" w:lineRule="auto"/>
        <w:ind w:firstLine="0"/>
        <w:jc w:val="right"/>
        <w:rPr>
          <w:snapToGrid/>
          <w:sz w:val="24"/>
          <w:szCs w:val="24"/>
        </w:rPr>
      </w:pPr>
    </w:p>
    <w:p w14:paraId="4E44A4DA" w14:textId="77777777" w:rsidR="00CF6788" w:rsidRPr="00CF6788" w:rsidRDefault="00CF6788" w:rsidP="00CF6788">
      <w:pPr>
        <w:suppressAutoHyphens/>
        <w:spacing w:line="240" w:lineRule="auto"/>
        <w:ind w:firstLine="0"/>
        <w:jc w:val="center"/>
        <w:rPr>
          <w:b/>
          <w:snapToGrid/>
          <w:sz w:val="24"/>
          <w:szCs w:val="32"/>
        </w:rPr>
      </w:pPr>
      <w:r w:rsidRPr="00CF6788">
        <w:rPr>
          <w:b/>
          <w:snapToGrid/>
          <w:sz w:val="24"/>
          <w:szCs w:val="32"/>
        </w:rPr>
        <w:t>Справка о наличии опыта по выполнению аналогичных работ</w:t>
      </w:r>
    </w:p>
    <w:p w14:paraId="3A7527CC" w14:textId="77777777" w:rsidR="00CF6788" w:rsidRPr="00CF6788" w:rsidRDefault="00CF6788" w:rsidP="00CF6788">
      <w:pPr>
        <w:suppressAutoHyphens/>
        <w:spacing w:line="240" w:lineRule="auto"/>
        <w:ind w:firstLine="0"/>
        <w:jc w:val="center"/>
        <w:rPr>
          <w:b/>
          <w:snapToGrid/>
          <w:sz w:val="24"/>
          <w:szCs w:val="32"/>
        </w:rPr>
      </w:pPr>
    </w:p>
    <w:p w14:paraId="3B848677" w14:textId="3AC436BA" w:rsidR="00CF6788" w:rsidRPr="00CF6788" w:rsidRDefault="00CF6788" w:rsidP="00CF6788">
      <w:pPr>
        <w:autoSpaceDE w:val="0"/>
        <w:spacing w:line="240" w:lineRule="auto"/>
        <w:ind w:firstLine="720"/>
        <w:rPr>
          <w:snapToGrid/>
          <w:color w:val="000000"/>
          <w:sz w:val="24"/>
          <w:szCs w:val="24"/>
        </w:rPr>
      </w:pPr>
      <w:r w:rsidRPr="00CF6788">
        <w:rPr>
          <w:snapToGrid/>
          <w:color w:val="000000"/>
          <w:sz w:val="24"/>
          <w:szCs w:val="24"/>
        </w:rPr>
        <w:t xml:space="preserve">Наименование и адрес Участника конкурса: </w:t>
      </w:r>
      <w:r w:rsidR="006E2D76">
        <w:rPr>
          <w:color w:val="003366"/>
          <w:shd w:val="clear" w:color="auto" w:fill="FFFFFF"/>
        </w:rPr>
        <w:t>___________________________</w:t>
      </w:r>
    </w:p>
    <w:p w14:paraId="66275666" w14:textId="77777777" w:rsidR="00CF6788" w:rsidRPr="00CF6788" w:rsidRDefault="00CF6788" w:rsidP="00CF6788">
      <w:pPr>
        <w:autoSpaceDE w:val="0"/>
        <w:spacing w:line="240" w:lineRule="auto"/>
        <w:ind w:firstLine="720"/>
        <w:rPr>
          <w:snapToGrid/>
          <w:sz w:val="24"/>
          <w:szCs w:val="24"/>
        </w:rPr>
      </w:pPr>
    </w:p>
    <w:p w14:paraId="0E2A78B9" w14:textId="77777777" w:rsidR="00CF6788" w:rsidRPr="00CF6788" w:rsidRDefault="00CF6788" w:rsidP="00CF6788">
      <w:pPr>
        <w:spacing w:line="240" w:lineRule="auto"/>
        <w:ind w:firstLine="0"/>
        <w:rPr>
          <w:snapToGrid/>
          <w:color w:val="000000"/>
          <w:sz w:val="24"/>
          <w:szCs w:val="24"/>
        </w:rPr>
      </w:pPr>
    </w:p>
    <w:tbl>
      <w:tblPr>
        <w:tblW w:w="108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115"/>
        <w:gridCol w:w="1985"/>
        <w:gridCol w:w="1984"/>
        <w:gridCol w:w="1418"/>
        <w:gridCol w:w="1276"/>
        <w:gridCol w:w="1393"/>
      </w:tblGrid>
      <w:tr w:rsidR="00CF6788" w:rsidRPr="00CF6788" w14:paraId="482E9C4D" w14:textId="77777777" w:rsidTr="002969D9">
        <w:trPr>
          <w:cantSplit/>
          <w:trHeight w:val="2498"/>
          <w:tblHeader/>
        </w:trPr>
        <w:tc>
          <w:tcPr>
            <w:tcW w:w="720" w:type="dxa"/>
            <w:vAlign w:val="center"/>
          </w:tcPr>
          <w:p w14:paraId="0E6619BE" w14:textId="77777777" w:rsidR="00CF6788" w:rsidRPr="00CF6788" w:rsidRDefault="00CF6788" w:rsidP="00CF6788">
            <w:pPr>
              <w:widowControl w:val="0"/>
              <w:spacing w:before="40" w:after="40" w:line="240" w:lineRule="auto"/>
              <w:ind w:left="57" w:right="57" w:firstLine="0"/>
              <w:jc w:val="center"/>
              <w:rPr>
                <w:sz w:val="20"/>
                <w:szCs w:val="20"/>
              </w:rPr>
            </w:pPr>
            <w:r w:rsidRPr="00CF6788">
              <w:rPr>
                <w:sz w:val="20"/>
                <w:szCs w:val="20"/>
              </w:rPr>
              <w:t>№</w:t>
            </w:r>
          </w:p>
          <w:p w14:paraId="7DF63AE7" w14:textId="77777777" w:rsidR="00CF6788" w:rsidRPr="00CF6788" w:rsidRDefault="00CF6788" w:rsidP="00CF6788">
            <w:pPr>
              <w:widowControl w:val="0"/>
              <w:spacing w:before="40" w:after="40" w:line="240" w:lineRule="auto"/>
              <w:ind w:left="57" w:right="57" w:firstLine="0"/>
              <w:jc w:val="center"/>
              <w:rPr>
                <w:sz w:val="20"/>
                <w:szCs w:val="20"/>
              </w:rPr>
            </w:pPr>
            <w:r w:rsidRPr="00CF6788">
              <w:rPr>
                <w:sz w:val="20"/>
                <w:szCs w:val="20"/>
              </w:rPr>
              <w:t>п/п</w:t>
            </w:r>
          </w:p>
        </w:tc>
        <w:tc>
          <w:tcPr>
            <w:tcW w:w="2115" w:type="dxa"/>
            <w:vAlign w:val="center"/>
          </w:tcPr>
          <w:p w14:paraId="6A3EA88D" w14:textId="25D9EE70" w:rsidR="00CF6788" w:rsidRPr="00CF6788" w:rsidRDefault="00CF6788" w:rsidP="00CF6788">
            <w:pPr>
              <w:widowControl w:val="0"/>
              <w:spacing w:before="40" w:after="40" w:line="240" w:lineRule="auto"/>
              <w:ind w:left="-108" w:right="-108" w:firstLine="0"/>
              <w:jc w:val="center"/>
              <w:rPr>
                <w:sz w:val="20"/>
                <w:szCs w:val="20"/>
              </w:rPr>
            </w:pPr>
            <w:r w:rsidRPr="00CF6788">
              <w:rPr>
                <w:sz w:val="20"/>
                <w:szCs w:val="20"/>
              </w:rPr>
              <w:t>Сроки выполнения</w:t>
            </w:r>
            <w:r w:rsidR="008D6818">
              <w:rPr>
                <w:sz w:val="20"/>
                <w:szCs w:val="20"/>
              </w:rPr>
              <w:t xml:space="preserve"> </w:t>
            </w:r>
            <w:r w:rsidRPr="00CF6788">
              <w:rPr>
                <w:sz w:val="20"/>
                <w:szCs w:val="20"/>
              </w:rPr>
              <w:t>(год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5" w:type="dxa"/>
            <w:vAlign w:val="center"/>
          </w:tcPr>
          <w:p w14:paraId="00D51400" w14:textId="77777777" w:rsidR="00CF6788" w:rsidRPr="00CF6788" w:rsidRDefault="00CF6788" w:rsidP="00CF6788">
            <w:pPr>
              <w:widowControl w:val="0"/>
              <w:spacing w:before="40" w:after="40" w:line="240" w:lineRule="auto"/>
              <w:ind w:left="-108" w:right="-108" w:firstLine="0"/>
              <w:jc w:val="center"/>
              <w:rPr>
                <w:sz w:val="20"/>
                <w:szCs w:val="20"/>
              </w:rPr>
            </w:pPr>
            <w:r w:rsidRPr="00CF6788">
              <w:rPr>
                <w:sz w:val="20"/>
                <w:szCs w:val="20"/>
              </w:rPr>
              <w:t>Заказчик (наименование, адрес, контактное лицо с указанием должности, контактные телефоны)</w:t>
            </w:r>
          </w:p>
        </w:tc>
        <w:tc>
          <w:tcPr>
            <w:tcW w:w="1984" w:type="dxa"/>
            <w:vAlign w:val="center"/>
          </w:tcPr>
          <w:p w14:paraId="096CF143" w14:textId="77777777" w:rsidR="00CF6788" w:rsidRPr="00CF6788" w:rsidRDefault="00CF6788" w:rsidP="00CF6788">
            <w:pPr>
              <w:widowControl w:val="0"/>
              <w:spacing w:before="40" w:after="40" w:line="240" w:lineRule="auto"/>
              <w:ind w:left="-108" w:right="-108" w:firstLine="0"/>
              <w:jc w:val="center"/>
              <w:rPr>
                <w:sz w:val="20"/>
                <w:szCs w:val="20"/>
              </w:rPr>
            </w:pPr>
            <w:r w:rsidRPr="00CF6788">
              <w:rPr>
                <w:sz w:val="20"/>
                <w:szCs w:val="20"/>
              </w:rPr>
              <w:t>Описание договора (объем и состав работ (услуг), описание основных условий договора)</w:t>
            </w:r>
          </w:p>
        </w:tc>
        <w:tc>
          <w:tcPr>
            <w:tcW w:w="2694" w:type="dxa"/>
            <w:gridSpan w:val="2"/>
            <w:vAlign w:val="center"/>
          </w:tcPr>
          <w:p w14:paraId="33703FBA" w14:textId="77777777" w:rsidR="00CF6788" w:rsidRPr="00CF6788" w:rsidRDefault="00CF6788" w:rsidP="00CF6788">
            <w:pPr>
              <w:widowControl w:val="0"/>
              <w:tabs>
                <w:tab w:val="left" w:pos="1332"/>
              </w:tabs>
              <w:spacing w:line="240" w:lineRule="auto"/>
              <w:ind w:firstLine="0"/>
              <w:jc w:val="center"/>
              <w:rPr>
                <w:sz w:val="20"/>
                <w:szCs w:val="20"/>
              </w:rPr>
            </w:pPr>
            <w:r w:rsidRPr="00CF6788">
              <w:rPr>
                <w:sz w:val="20"/>
                <w:szCs w:val="20"/>
              </w:rPr>
              <w:t>Сведения об установленном оборудовании (</w:t>
            </w:r>
            <w:r w:rsidRPr="00CF6788">
              <w:rPr>
                <w:sz w:val="20"/>
                <w:szCs w:val="22"/>
              </w:rPr>
              <w:t>кол-во установленных навигационных терминалов)</w:t>
            </w:r>
          </w:p>
        </w:tc>
        <w:tc>
          <w:tcPr>
            <w:tcW w:w="1393" w:type="dxa"/>
            <w:vAlign w:val="center"/>
          </w:tcPr>
          <w:p w14:paraId="7449A43D" w14:textId="77777777" w:rsidR="00CF6788" w:rsidRPr="00CF6788" w:rsidRDefault="00CF6788" w:rsidP="00CF6788">
            <w:pPr>
              <w:widowControl w:val="0"/>
              <w:tabs>
                <w:tab w:val="left" w:pos="1332"/>
              </w:tabs>
              <w:spacing w:line="240" w:lineRule="auto"/>
              <w:ind w:firstLine="0"/>
              <w:jc w:val="center"/>
              <w:rPr>
                <w:sz w:val="20"/>
                <w:szCs w:val="20"/>
              </w:rPr>
            </w:pPr>
            <w:r w:rsidRPr="00CF6788">
              <w:rPr>
                <w:sz w:val="20"/>
                <w:szCs w:val="20"/>
              </w:rPr>
              <w:t>Сведения о рекламациях</w:t>
            </w:r>
          </w:p>
        </w:tc>
      </w:tr>
      <w:tr w:rsidR="00CF6788" w:rsidRPr="00CF6788" w14:paraId="10E22D2B" w14:textId="77777777" w:rsidTr="002969D9">
        <w:trPr>
          <w:cantSplit/>
          <w:trHeight w:val="227"/>
        </w:trPr>
        <w:tc>
          <w:tcPr>
            <w:tcW w:w="720" w:type="dxa"/>
            <w:vAlign w:val="center"/>
          </w:tcPr>
          <w:p w14:paraId="3F2F19DA" w14:textId="77777777" w:rsidR="00CF6788" w:rsidRPr="00CF6788" w:rsidRDefault="00CF6788" w:rsidP="00CF6788">
            <w:pPr>
              <w:widowControl w:val="0"/>
              <w:spacing w:line="240" w:lineRule="auto"/>
              <w:ind w:firstLine="0"/>
              <w:jc w:val="left"/>
              <w:rPr>
                <w:snapToGrid/>
                <w:sz w:val="20"/>
                <w:szCs w:val="20"/>
              </w:rPr>
            </w:pPr>
            <w:r w:rsidRPr="00CF6788">
              <w:rPr>
                <w:snapToGrid/>
                <w:sz w:val="20"/>
                <w:szCs w:val="20"/>
              </w:rPr>
              <w:t>1.</w:t>
            </w:r>
          </w:p>
        </w:tc>
        <w:tc>
          <w:tcPr>
            <w:tcW w:w="2115" w:type="dxa"/>
            <w:vAlign w:val="center"/>
          </w:tcPr>
          <w:p w14:paraId="0CFF9EE8" w14:textId="77777777" w:rsidR="00CF6788" w:rsidRPr="00CF6788" w:rsidRDefault="00CF6788" w:rsidP="00CF6788">
            <w:pPr>
              <w:spacing w:line="240" w:lineRule="auto"/>
              <w:ind w:firstLine="0"/>
              <w:jc w:val="left"/>
              <w:rPr>
                <w:sz w:val="20"/>
                <w:szCs w:val="22"/>
              </w:rPr>
            </w:pPr>
          </w:p>
        </w:tc>
        <w:tc>
          <w:tcPr>
            <w:tcW w:w="1985" w:type="dxa"/>
            <w:vAlign w:val="center"/>
          </w:tcPr>
          <w:p w14:paraId="457FF489" w14:textId="77777777" w:rsidR="00CF6788" w:rsidRPr="00CF6788" w:rsidRDefault="00CF6788" w:rsidP="00CF6788">
            <w:pPr>
              <w:spacing w:line="240" w:lineRule="auto"/>
              <w:ind w:firstLine="0"/>
              <w:jc w:val="left"/>
              <w:rPr>
                <w:sz w:val="20"/>
                <w:szCs w:val="22"/>
              </w:rPr>
            </w:pPr>
          </w:p>
        </w:tc>
        <w:tc>
          <w:tcPr>
            <w:tcW w:w="1984" w:type="dxa"/>
            <w:vAlign w:val="center"/>
          </w:tcPr>
          <w:p w14:paraId="58D505D5" w14:textId="77777777" w:rsidR="00CF6788" w:rsidRPr="00CF6788" w:rsidRDefault="00CF6788" w:rsidP="00CF6788">
            <w:pPr>
              <w:spacing w:line="240" w:lineRule="auto"/>
              <w:ind w:firstLine="0"/>
              <w:jc w:val="left"/>
              <w:rPr>
                <w:sz w:val="20"/>
                <w:szCs w:val="22"/>
              </w:rPr>
            </w:pPr>
          </w:p>
        </w:tc>
        <w:tc>
          <w:tcPr>
            <w:tcW w:w="1418" w:type="dxa"/>
            <w:vAlign w:val="center"/>
          </w:tcPr>
          <w:p w14:paraId="7F4DA2F4" w14:textId="77777777" w:rsidR="00CF6788" w:rsidRPr="00CF6788" w:rsidRDefault="00CF6788" w:rsidP="00CF6788">
            <w:pPr>
              <w:spacing w:line="240" w:lineRule="auto"/>
              <w:ind w:firstLine="0"/>
              <w:jc w:val="left"/>
              <w:rPr>
                <w:sz w:val="20"/>
                <w:szCs w:val="22"/>
              </w:rPr>
            </w:pPr>
          </w:p>
        </w:tc>
        <w:tc>
          <w:tcPr>
            <w:tcW w:w="1276" w:type="dxa"/>
          </w:tcPr>
          <w:p w14:paraId="60715E07" w14:textId="77777777" w:rsidR="00CF6788" w:rsidRPr="00CF6788" w:rsidRDefault="00CF6788" w:rsidP="00CF6788">
            <w:pPr>
              <w:spacing w:line="240" w:lineRule="auto"/>
              <w:ind w:firstLine="0"/>
              <w:jc w:val="left"/>
              <w:rPr>
                <w:sz w:val="20"/>
                <w:szCs w:val="22"/>
              </w:rPr>
            </w:pPr>
          </w:p>
        </w:tc>
        <w:tc>
          <w:tcPr>
            <w:tcW w:w="1393" w:type="dxa"/>
            <w:vAlign w:val="center"/>
          </w:tcPr>
          <w:p w14:paraId="78312841" w14:textId="77777777" w:rsidR="00CF6788" w:rsidRPr="00CF6788" w:rsidRDefault="00CF6788" w:rsidP="00CF6788">
            <w:pPr>
              <w:spacing w:line="240" w:lineRule="auto"/>
              <w:ind w:firstLine="0"/>
              <w:jc w:val="left"/>
              <w:rPr>
                <w:sz w:val="20"/>
                <w:szCs w:val="22"/>
              </w:rPr>
            </w:pPr>
          </w:p>
        </w:tc>
      </w:tr>
      <w:tr w:rsidR="00CF6788" w:rsidRPr="00CF6788" w14:paraId="3C86B161" w14:textId="77777777" w:rsidTr="002969D9">
        <w:trPr>
          <w:cantSplit/>
          <w:trHeight w:val="227"/>
        </w:trPr>
        <w:tc>
          <w:tcPr>
            <w:tcW w:w="720" w:type="dxa"/>
            <w:vAlign w:val="center"/>
          </w:tcPr>
          <w:p w14:paraId="4FEB7F25" w14:textId="77777777" w:rsidR="00CF6788" w:rsidRPr="00CF6788" w:rsidRDefault="00CF6788" w:rsidP="00CF6788">
            <w:pPr>
              <w:widowControl w:val="0"/>
              <w:spacing w:line="240" w:lineRule="auto"/>
              <w:ind w:firstLine="0"/>
              <w:jc w:val="left"/>
              <w:rPr>
                <w:snapToGrid/>
                <w:sz w:val="20"/>
                <w:szCs w:val="20"/>
              </w:rPr>
            </w:pPr>
            <w:r w:rsidRPr="00CF6788">
              <w:rPr>
                <w:snapToGrid/>
                <w:sz w:val="20"/>
                <w:szCs w:val="20"/>
              </w:rPr>
              <w:t>2.</w:t>
            </w:r>
          </w:p>
        </w:tc>
        <w:tc>
          <w:tcPr>
            <w:tcW w:w="2115" w:type="dxa"/>
            <w:vAlign w:val="center"/>
          </w:tcPr>
          <w:p w14:paraId="187994F2" w14:textId="77777777" w:rsidR="00CF6788" w:rsidRPr="00CF6788" w:rsidRDefault="00CF6788" w:rsidP="00CF6788">
            <w:pPr>
              <w:spacing w:line="240" w:lineRule="auto"/>
              <w:ind w:firstLine="0"/>
              <w:jc w:val="left"/>
              <w:rPr>
                <w:sz w:val="20"/>
                <w:szCs w:val="22"/>
              </w:rPr>
            </w:pPr>
          </w:p>
        </w:tc>
        <w:tc>
          <w:tcPr>
            <w:tcW w:w="1985" w:type="dxa"/>
            <w:vAlign w:val="center"/>
          </w:tcPr>
          <w:p w14:paraId="0B53CDFA" w14:textId="77777777" w:rsidR="00CF6788" w:rsidRPr="00CF6788" w:rsidRDefault="00CF6788" w:rsidP="00CF6788">
            <w:pPr>
              <w:spacing w:line="240" w:lineRule="auto"/>
              <w:ind w:firstLine="0"/>
              <w:jc w:val="left"/>
              <w:rPr>
                <w:sz w:val="20"/>
                <w:szCs w:val="22"/>
              </w:rPr>
            </w:pPr>
          </w:p>
        </w:tc>
        <w:tc>
          <w:tcPr>
            <w:tcW w:w="1984" w:type="dxa"/>
            <w:vAlign w:val="center"/>
          </w:tcPr>
          <w:p w14:paraId="29119CEE" w14:textId="77777777" w:rsidR="00CF6788" w:rsidRPr="00CF6788" w:rsidRDefault="00CF6788" w:rsidP="00CF6788">
            <w:pPr>
              <w:spacing w:line="240" w:lineRule="auto"/>
              <w:ind w:firstLine="0"/>
              <w:jc w:val="left"/>
              <w:rPr>
                <w:sz w:val="20"/>
                <w:szCs w:val="22"/>
              </w:rPr>
            </w:pPr>
          </w:p>
        </w:tc>
        <w:tc>
          <w:tcPr>
            <w:tcW w:w="1418" w:type="dxa"/>
            <w:vAlign w:val="center"/>
          </w:tcPr>
          <w:p w14:paraId="23BE1747" w14:textId="77777777" w:rsidR="00CF6788" w:rsidRPr="00CF6788" w:rsidRDefault="00CF6788" w:rsidP="00CF6788">
            <w:pPr>
              <w:spacing w:line="240" w:lineRule="auto"/>
              <w:ind w:firstLine="0"/>
              <w:jc w:val="left"/>
              <w:rPr>
                <w:sz w:val="20"/>
                <w:szCs w:val="22"/>
              </w:rPr>
            </w:pPr>
          </w:p>
        </w:tc>
        <w:tc>
          <w:tcPr>
            <w:tcW w:w="1276" w:type="dxa"/>
          </w:tcPr>
          <w:p w14:paraId="4E8FB6D7" w14:textId="77777777" w:rsidR="00CF6788" w:rsidRPr="00CF6788" w:rsidRDefault="00CF6788" w:rsidP="00CF6788">
            <w:pPr>
              <w:spacing w:line="240" w:lineRule="auto"/>
              <w:ind w:firstLine="0"/>
              <w:jc w:val="left"/>
              <w:rPr>
                <w:sz w:val="20"/>
                <w:szCs w:val="22"/>
              </w:rPr>
            </w:pPr>
          </w:p>
        </w:tc>
        <w:tc>
          <w:tcPr>
            <w:tcW w:w="1393" w:type="dxa"/>
            <w:vAlign w:val="center"/>
          </w:tcPr>
          <w:p w14:paraId="7A662AD9" w14:textId="77777777" w:rsidR="00CF6788" w:rsidRPr="00CF6788" w:rsidRDefault="00CF6788" w:rsidP="00CF6788">
            <w:pPr>
              <w:spacing w:line="240" w:lineRule="auto"/>
              <w:ind w:firstLine="0"/>
              <w:jc w:val="left"/>
              <w:rPr>
                <w:sz w:val="20"/>
                <w:szCs w:val="22"/>
              </w:rPr>
            </w:pPr>
          </w:p>
        </w:tc>
      </w:tr>
      <w:tr w:rsidR="00CF6788" w:rsidRPr="00CF6788" w14:paraId="7EFF1D82" w14:textId="77777777" w:rsidTr="002969D9">
        <w:trPr>
          <w:cantSplit/>
          <w:trHeight w:val="227"/>
        </w:trPr>
        <w:tc>
          <w:tcPr>
            <w:tcW w:w="720" w:type="dxa"/>
            <w:vAlign w:val="center"/>
          </w:tcPr>
          <w:p w14:paraId="164FBB52" w14:textId="77777777" w:rsidR="00CF6788" w:rsidRPr="00CF6788" w:rsidRDefault="00CF6788" w:rsidP="00CF6788">
            <w:pPr>
              <w:widowControl w:val="0"/>
              <w:spacing w:line="240" w:lineRule="auto"/>
              <w:ind w:firstLine="0"/>
              <w:jc w:val="left"/>
              <w:rPr>
                <w:snapToGrid/>
                <w:sz w:val="20"/>
                <w:szCs w:val="20"/>
              </w:rPr>
            </w:pPr>
            <w:r w:rsidRPr="00CF6788">
              <w:rPr>
                <w:snapToGrid/>
                <w:sz w:val="20"/>
                <w:szCs w:val="20"/>
              </w:rPr>
              <w:t>….</w:t>
            </w:r>
          </w:p>
        </w:tc>
        <w:tc>
          <w:tcPr>
            <w:tcW w:w="2115" w:type="dxa"/>
            <w:vAlign w:val="center"/>
          </w:tcPr>
          <w:p w14:paraId="0BD1ED8B" w14:textId="77777777" w:rsidR="00CF6788" w:rsidRPr="00CF6788" w:rsidRDefault="00CF6788" w:rsidP="00CF6788">
            <w:pPr>
              <w:spacing w:line="240" w:lineRule="auto"/>
              <w:ind w:firstLine="0"/>
              <w:jc w:val="left"/>
              <w:rPr>
                <w:sz w:val="20"/>
                <w:szCs w:val="22"/>
              </w:rPr>
            </w:pPr>
          </w:p>
        </w:tc>
        <w:tc>
          <w:tcPr>
            <w:tcW w:w="1985" w:type="dxa"/>
            <w:vAlign w:val="center"/>
          </w:tcPr>
          <w:p w14:paraId="0F929C2E" w14:textId="77777777" w:rsidR="00CF6788" w:rsidRPr="00CF6788" w:rsidRDefault="00CF6788" w:rsidP="00CF6788">
            <w:pPr>
              <w:spacing w:line="240" w:lineRule="auto"/>
              <w:ind w:firstLine="0"/>
              <w:jc w:val="left"/>
              <w:rPr>
                <w:sz w:val="20"/>
                <w:szCs w:val="22"/>
              </w:rPr>
            </w:pPr>
          </w:p>
        </w:tc>
        <w:tc>
          <w:tcPr>
            <w:tcW w:w="1984" w:type="dxa"/>
            <w:vAlign w:val="center"/>
          </w:tcPr>
          <w:p w14:paraId="067E4A69" w14:textId="77777777" w:rsidR="00CF6788" w:rsidRPr="00CF6788" w:rsidRDefault="00CF6788" w:rsidP="00CF6788">
            <w:pPr>
              <w:spacing w:line="240" w:lineRule="auto"/>
              <w:ind w:firstLine="0"/>
              <w:jc w:val="left"/>
              <w:rPr>
                <w:sz w:val="20"/>
                <w:szCs w:val="22"/>
              </w:rPr>
            </w:pPr>
          </w:p>
        </w:tc>
        <w:tc>
          <w:tcPr>
            <w:tcW w:w="1418" w:type="dxa"/>
            <w:vAlign w:val="center"/>
          </w:tcPr>
          <w:p w14:paraId="35F94C60" w14:textId="77777777" w:rsidR="00CF6788" w:rsidRPr="00CF6788" w:rsidRDefault="00CF6788" w:rsidP="00CF6788">
            <w:pPr>
              <w:spacing w:line="240" w:lineRule="auto"/>
              <w:ind w:firstLine="0"/>
              <w:jc w:val="left"/>
              <w:rPr>
                <w:sz w:val="20"/>
                <w:szCs w:val="22"/>
              </w:rPr>
            </w:pPr>
          </w:p>
        </w:tc>
        <w:tc>
          <w:tcPr>
            <w:tcW w:w="1276" w:type="dxa"/>
          </w:tcPr>
          <w:p w14:paraId="37F3DB7D" w14:textId="77777777" w:rsidR="00CF6788" w:rsidRPr="00CF6788" w:rsidRDefault="00CF6788" w:rsidP="00CF6788">
            <w:pPr>
              <w:spacing w:line="240" w:lineRule="auto"/>
              <w:ind w:firstLine="0"/>
              <w:jc w:val="left"/>
              <w:rPr>
                <w:sz w:val="20"/>
                <w:szCs w:val="22"/>
              </w:rPr>
            </w:pPr>
          </w:p>
        </w:tc>
        <w:tc>
          <w:tcPr>
            <w:tcW w:w="1393" w:type="dxa"/>
            <w:vAlign w:val="center"/>
          </w:tcPr>
          <w:p w14:paraId="2138115F" w14:textId="77777777" w:rsidR="00CF6788" w:rsidRPr="00CF6788" w:rsidRDefault="00CF6788" w:rsidP="00CF6788">
            <w:pPr>
              <w:spacing w:line="240" w:lineRule="auto"/>
              <w:ind w:firstLine="0"/>
              <w:jc w:val="left"/>
              <w:rPr>
                <w:sz w:val="20"/>
                <w:szCs w:val="22"/>
              </w:rPr>
            </w:pPr>
          </w:p>
        </w:tc>
      </w:tr>
      <w:tr w:rsidR="00CF6788" w:rsidRPr="00CF6788" w14:paraId="37E1BBDA" w14:textId="77777777" w:rsidTr="002969D9">
        <w:trPr>
          <w:cantSplit/>
          <w:trHeight w:val="298"/>
        </w:trPr>
        <w:tc>
          <w:tcPr>
            <w:tcW w:w="6804" w:type="dxa"/>
            <w:gridSpan w:val="4"/>
          </w:tcPr>
          <w:p w14:paraId="1C1C06AE" w14:textId="6762AAB4" w:rsidR="00CF6788" w:rsidRPr="00CF6788" w:rsidRDefault="00CF6788" w:rsidP="00D90BDE">
            <w:pPr>
              <w:widowControl w:val="0"/>
              <w:spacing w:line="240" w:lineRule="auto"/>
              <w:ind w:left="57" w:right="57" w:firstLine="0"/>
              <w:jc w:val="center"/>
              <w:rPr>
                <w:b/>
                <w:sz w:val="20"/>
                <w:szCs w:val="20"/>
                <w:lang w:val="en-US"/>
              </w:rPr>
            </w:pPr>
            <w:r w:rsidRPr="00CF6788">
              <w:rPr>
                <w:b/>
                <w:sz w:val="20"/>
                <w:szCs w:val="20"/>
              </w:rPr>
              <w:t xml:space="preserve">ИТОГО за полный год </w:t>
            </w:r>
            <w:r w:rsidRPr="00CF6788">
              <w:rPr>
                <w:b/>
                <w:sz w:val="20"/>
                <w:szCs w:val="20"/>
                <w:lang w:val="en-US"/>
              </w:rPr>
              <w:t>[</w:t>
            </w:r>
            <w:r w:rsidRPr="00CF6788">
              <w:rPr>
                <w:b/>
                <w:sz w:val="20"/>
                <w:szCs w:val="20"/>
              </w:rPr>
              <w:t>201</w:t>
            </w:r>
            <w:r w:rsidR="00D90BDE">
              <w:rPr>
                <w:b/>
                <w:sz w:val="20"/>
                <w:szCs w:val="20"/>
              </w:rPr>
              <w:t>5</w:t>
            </w:r>
            <w:r w:rsidRPr="00CF6788">
              <w:rPr>
                <w:b/>
                <w:sz w:val="20"/>
                <w:szCs w:val="20"/>
                <w:lang w:val="en-US"/>
              </w:rPr>
              <w:t>]</w:t>
            </w:r>
          </w:p>
        </w:tc>
        <w:tc>
          <w:tcPr>
            <w:tcW w:w="1418" w:type="dxa"/>
          </w:tcPr>
          <w:p w14:paraId="7A38FDD3" w14:textId="77777777" w:rsidR="00CF6788" w:rsidRPr="00CF6788" w:rsidRDefault="00CF6788" w:rsidP="00CF6788">
            <w:pPr>
              <w:spacing w:line="240" w:lineRule="auto"/>
              <w:ind w:firstLine="0"/>
              <w:jc w:val="center"/>
              <w:rPr>
                <w:b/>
                <w:snapToGrid/>
                <w:color w:val="000000"/>
                <w:sz w:val="20"/>
                <w:szCs w:val="22"/>
              </w:rPr>
            </w:pPr>
          </w:p>
        </w:tc>
        <w:tc>
          <w:tcPr>
            <w:tcW w:w="1276" w:type="dxa"/>
          </w:tcPr>
          <w:p w14:paraId="776E85D4" w14:textId="77777777" w:rsidR="00CF6788" w:rsidRPr="00CF6788" w:rsidRDefault="00CF6788" w:rsidP="00CF6788">
            <w:pPr>
              <w:widowControl w:val="0"/>
              <w:spacing w:line="240" w:lineRule="auto"/>
              <w:ind w:left="57" w:right="57" w:firstLine="0"/>
              <w:jc w:val="center"/>
              <w:rPr>
                <w:b/>
                <w:sz w:val="20"/>
                <w:szCs w:val="20"/>
              </w:rPr>
            </w:pPr>
          </w:p>
        </w:tc>
        <w:tc>
          <w:tcPr>
            <w:tcW w:w="1393" w:type="dxa"/>
          </w:tcPr>
          <w:p w14:paraId="661111B8" w14:textId="77777777" w:rsidR="00CF6788" w:rsidRPr="00CF6788" w:rsidRDefault="00CF6788" w:rsidP="00CF6788">
            <w:pPr>
              <w:widowControl w:val="0"/>
              <w:spacing w:line="240" w:lineRule="auto"/>
              <w:ind w:left="57" w:right="57" w:firstLine="0"/>
              <w:jc w:val="center"/>
              <w:rPr>
                <w:b/>
                <w:sz w:val="20"/>
                <w:szCs w:val="20"/>
              </w:rPr>
            </w:pPr>
            <w:r w:rsidRPr="00CF6788">
              <w:rPr>
                <w:b/>
                <w:sz w:val="20"/>
                <w:szCs w:val="20"/>
              </w:rPr>
              <w:t>Х</w:t>
            </w:r>
          </w:p>
        </w:tc>
      </w:tr>
      <w:tr w:rsidR="00CF6788" w:rsidRPr="00CF6788" w14:paraId="7434B791" w14:textId="77777777" w:rsidTr="002969D9">
        <w:trPr>
          <w:cantSplit/>
          <w:trHeight w:val="227"/>
        </w:trPr>
        <w:tc>
          <w:tcPr>
            <w:tcW w:w="720" w:type="dxa"/>
          </w:tcPr>
          <w:p w14:paraId="69F06545" w14:textId="77777777" w:rsidR="00CF6788" w:rsidRPr="00CF6788" w:rsidRDefault="00CF6788" w:rsidP="00CF6788">
            <w:pPr>
              <w:widowControl w:val="0"/>
              <w:numPr>
                <w:ilvl w:val="0"/>
                <w:numId w:val="20"/>
              </w:numPr>
              <w:spacing w:line="240" w:lineRule="auto"/>
              <w:jc w:val="left"/>
              <w:rPr>
                <w:snapToGrid/>
                <w:sz w:val="20"/>
                <w:szCs w:val="20"/>
              </w:rPr>
            </w:pPr>
          </w:p>
        </w:tc>
        <w:tc>
          <w:tcPr>
            <w:tcW w:w="2115" w:type="dxa"/>
          </w:tcPr>
          <w:p w14:paraId="466A086B" w14:textId="77777777" w:rsidR="00CF6788" w:rsidRPr="00CF6788" w:rsidRDefault="00CF6788" w:rsidP="00CF6788">
            <w:pPr>
              <w:widowControl w:val="0"/>
              <w:spacing w:line="240" w:lineRule="auto"/>
              <w:ind w:left="57" w:right="57" w:firstLine="0"/>
              <w:jc w:val="left"/>
              <w:rPr>
                <w:sz w:val="20"/>
                <w:szCs w:val="20"/>
                <w:lang w:val="en-US"/>
              </w:rPr>
            </w:pPr>
          </w:p>
        </w:tc>
        <w:tc>
          <w:tcPr>
            <w:tcW w:w="1985" w:type="dxa"/>
          </w:tcPr>
          <w:p w14:paraId="6CD1D07A" w14:textId="77777777" w:rsidR="00CF6788" w:rsidRPr="00CF6788" w:rsidRDefault="00CF6788" w:rsidP="00CF6788">
            <w:pPr>
              <w:widowControl w:val="0"/>
              <w:spacing w:line="240" w:lineRule="auto"/>
              <w:ind w:left="57" w:right="57" w:firstLine="0"/>
              <w:jc w:val="left"/>
              <w:rPr>
                <w:sz w:val="20"/>
                <w:szCs w:val="20"/>
              </w:rPr>
            </w:pPr>
          </w:p>
        </w:tc>
        <w:tc>
          <w:tcPr>
            <w:tcW w:w="1984" w:type="dxa"/>
          </w:tcPr>
          <w:p w14:paraId="4837CFD5" w14:textId="77777777" w:rsidR="00CF6788" w:rsidRPr="00CF6788" w:rsidRDefault="00CF6788" w:rsidP="00CF6788">
            <w:pPr>
              <w:widowControl w:val="0"/>
              <w:spacing w:line="240" w:lineRule="auto"/>
              <w:ind w:left="57" w:right="57" w:firstLine="0"/>
              <w:jc w:val="left"/>
              <w:rPr>
                <w:sz w:val="20"/>
                <w:szCs w:val="20"/>
              </w:rPr>
            </w:pPr>
          </w:p>
        </w:tc>
        <w:tc>
          <w:tcPr>
            <w:tcW w:w="1418" w:type="dxa"/>
          </w:tcPr>
          <w:p w14:paraId="202CED6E" w14:textId="77777777" w:rsidR="00CF6788" w:rsidRPr="00CF6788" w:rsidRDefault="00CF6788" w:rsidP="00CF6788">
            <w:pPr>
              <w:widowControl w:val="0"/>
              <w:spacing w:line="240" w:lineRule="auto"/>
              <w:ind w:left="57" w:right="57" w:firstLine="0"/>
              <w:jc w:val="left"/>
              <w:rPr>
                <w:sz w:val="20"/>
                <w:szCs w:val="20"/>
                <w:lang w:val="en-US"/>
              </w:rPr>
            </w:pPr>
          </w:p>
        </w:tc>
        <w:tc>
          <w:tcPr>
            <w:tcW w:w="1276" w:type="dxa"/>
          </w:tcPr>
          <w:p w14:paraId="769D60A3" w14:textId="77777777" w:rsidR="00CF6788" w:rsidRPr="00CF6788" w:rsidRDefault="00CF6788" w:rsidP="00CF6788">
            <w:pPr>
              <w:widowControl w:val="0"/>
              <w:spacing w:line="240" w:lineRule="auto"/>
              <w:ind w:left="57" w:right="57" w:firstLine="0"/>
              <w:jc w:val="center"/>
              <w:rPr>
                <w:sz w:val="20"/>
                <w:szCs w:val="20"/>
              </w:rPr>
            </w:pPr>
          </w:p>
        </w:tc>
        <w:tc>
          <w:tcPr>
            <w:tcW w:w="1393" w:type="dxa"/>
          </w:tcPr>
          <w:p w14:paraId="0E913897"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6F8E838E" w14:textId="77777777" w:rsidTr="002969D9">
        <w:trPr>
          <w:cantSplit/>
          <w:trHeight w:val="227"/>
        </w:trPr>
        <w:tc>
          <w:tcPr>
            <w:tcW w:w="720" w:type="dxa"/>
          </w:tcPr>
          <w:p w14:paraId="25733727" w14:textId="77777777" w:rsidR="00CF6788" w:rsidRPr="00CF6788" w:rsidRDefault="00CF6788" w:rsidP="00CF6788">
            <w:pPr>
              <w:widowControl w:val="0"/>
              <w:numPr>
                <w:ilvl w:val="0"/>
                <w:numId w:val="20"/>
              </w:numPr>
              <w:spacing w:line="240" w:lineRule="auto"/>
              <w:jc w:val="left"/>
              <w:rPr>
                <w:snapToGrid/>
                <w:sz w:val="20"/>
                <w:szCs w:val="20"/>
              </w:rPr>
            </w:pPr>
          </w:p>
        </w:tc>
        <w:tc>
          <w:tcPr>
            <w:tcW w:w="2115" w:type="dxa"/>
          </w:tcPr>
          <w:p w14:paraId="5017A836" w14:textId="77777777" w:rsidR="00CF6788" w:rsidRPr="00CF6788" w:rsidRDefault="00CF6788" w:rsidP="00CF6788">
            <w:pPr>
              <w:widowControl w:val="0"/>
              <w:spacing w:line="240" w:lineRule="auto"/>
              <w:ind w:left="57" w:right="57" w:firstLine="0"/>
              <w:jc w:val="left"/>
              <w:rPr>
                <w:sz w:val="20"/>
                <w:szCs w:val="20"/>
                <w:lang w:val="en-US"/>
              </w:rPr>
            </w:pPr>
          </w:p>
        </w:tc>
        <w:tc>
          <w:tcPr>
            <w:tcW w:w="1985" w:type="dxa"/>
          </w:tcPr>
          <w:p w14:paraId="369CFFAD" w14:textId="77777777" w:rsidR="00CF6788" w:rsidRPr="00CF6788" w:rsidRDefault="00CF6788" w:rsidP="00CF6788">
            <w:pPr>
              <w:widowControl w:val="0"/>
              <w:spacing w:line="240" w:lineRule="auto"/>
              <w:ind w:left="57" w:right="57" w:firstLine="0"/>
              <w:jc w:val="left"/>
              <w:rPr>
                <w:sz w:val="20"/>
                <w:szCs w:val="20"/>
              </w:rPr>
            </w:pPr>
          </w:p>
        </w:tc>
        <w:tc>
          <w:tcPr>
            <w:tcW w:w="1984" w:type="dxa"/>
          </w:tcPr>
          <w:p w14:paraId="40096471" w14:textId="77777777" w:rsidR="00CF6788" w:rsidRPr="00CF6788" w:rsidRDefault="00CF6788" w:rsidP="00CF6788">
            <w:pPr>
              <w:widowControl w:val="0"/>
              <w:spacing w:line="240" w:lineRule="auto"/>
              <w:ind w:left="57" w:right="57" w:firstLine="0"/>
              <w:jc w:val="left"/>
              <w:rPr>
                <w:sz w:val="20"/>
                <w:szCs w:val="20"/>
              </w:rPr>
            </w:pPr>
          </w:p>
        </w:tc>
        <w:tc>
          <w:tcPr>
            <w:tcW w:w="1418" w:type="dxa"/>
          </w:tcPr>
          <w:p w14:paraId="435F1FAA" w14:textId="77777777" w:rsidR="00CF6788" w:rsidRPr="00CF6788" w:rsidRDefault="00CF6788" w:rsidP="00CF6788">
            <w:pPr>
              <w:widowControl w:val="0"/>
              <w:spacing w:line="240" w:lineRule="auto"/>
              <w:ind w:left="57" w:right="57" w:firstLine="0"/>
              <w:jc w:val="left"/>
              <w:rPr>
                <w:sz w:val="20"/>
                <w:szCs w:val="20"/>
                <w:lang w:val="en-US"/>
              </w:rPr>
            </w:pPr>
          </w:p>
        </w:tc>
        <w:tc>
          <w:tcPr>
            <w:tcW w:w="1276" w:type="dxa"/>
          </w:tcPr>
          <w:p w14:paraId="334E83B7" w14:textId="77777777" w:rsidR="00CF6788" w:rsidRPr="00CF6788" w:rsidRDefault="00CF6788" w:rsidP="00CF6788">
            <w:pPr>
              <w:widowControl w:val="0"/>
              <w:spacing w:line="240" w:lineRule="auto"/>
              <w:ind w:left="57" w:right="57" w:firstLine="0"/>
              <w:jc w:val="center"/>
              <w:rPr>
                <w:sz w:val="20"/>
                <w:szCs w:val="20"/>
              </w:rPr>
            </w:pPr>
          </w:p>
        </w:tc>
        <w:tc>
          <w:tcPr>
            <w:tcW w:w="1393" w:type="dxa"/>
          </w:tcPr>
          <w:p w14:paraId="661FDDD8"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341EAD0B" w14:textId="77777777" w:rsidTr="002969D9">
        <w:trPr>
          <w:cantSplit/>
          <w:trHeight w:val="227"/>
        </w:trPr>
        <w:tc>
          <w:tcPr>
            <w:tcW w:w="720" w:type="dxa"/>
          </w:tcPr>
          <w:p w14:paraId="4959C17E" w14:textId="77777777" w:rsidR="00CF6788" w:rsidRPr="00CF6788" w:rsidRDefault="00CF6788" w:rsidP="00CF6788">
            <w:pPr>
              <w:widowControl w:val="0"/>
              <w:numPr>
                <w:ilvl w:val="0"/>
                <w:numId w:val="20"/>
              </w:numPr>
              <w:spacing w:line="240" w:lineRule="auto"/>
              <w:jc w:val="left"/>
              <w:rPr>
                <w:snapToGrid/>
                <w:sz w:val="20"/>
                <w:szCs w:val="20"/>
              </w:rPr>
            </w:pPr>
          </w:p>
        </w:tc>
        <w:tc>
          <w:tcPr>
            <w:tcW w:w="2115" w:type="dxa"/>
          </w:tcPr>
          <w:p w14:paraId="1360CFA0" w14:textId="77777777" w:rsidR="00CF6788" w:rsidRPr="00CF6788" w:rsidRDefault="00CF6788" w:rsidP="00CF6788">
            <w:pPr>
              <w:widowControl w:val="0"/>
              <w:spacing w:line="240" w:lineRule="auto"/>
              <w:ind w:left="57" w:right="57" w:firstLine="0"/>
              <w:jc w:val="left"/>
              <w:rPr>
                <w:sz w:val="20"/>
                <w:szCs w:val="20"/>
                <w:lang w:val="en-US"/>
              </w:rPr>
            </w:pPr>
          </w:p>
        </w:tc>
        <w:tc>
          <w:tcPr>
            <w:tcW w:w="1985" w:type="dxa"/>
          </w:tcPr>
          <w:p w14:paraId="0409E03B" w14:textId="77777777" w:rsidR="00CF6788" w:rsidRPr="00CF6788" w:rsidRDefault="00CF6788" w:rsidP="00CF6788">
            <w:pPr>
              <w:widowControl w:val="0"/>
              <w:spacing w:line="240" w:lineRule="auto"/>
              <w:ind w:left="57" w:right="57" w:firstLine="0"/>
              <w:jc w:val="left"/>
              <w:rPr>
                <w:sz w:val="20"/>
                <w:szCs w:val="20"/>
              </w:rPr>
            </w:pPr>
          </w:p>
        </w:tc>
        <w:tc>
          <w:tcPr>
            <w:tcW w:w="1984" w:type="dxa"/>
          </w:tcPr>
          <w:p w14:paraId="09EBE644" w14:textId="77777777" w:rsidR="00CF6788" w:rsidRPr="00CF6788" w:rsidRDefault="00CF6788" w:rsidP="00CF6788">
            <w:pPr>
              <w:widowControl w:val="0"/>
              <w:spacing w:line="240" w:lineRule="auto"/>
              <w:ind w:left="57" w:right="57" w:firstLine="0"/>
              <w:jc w:val="left"/>
              <w:rPr>
                <w:sz w:val="20"/>
                <w:szCs w:val="20"/>
              </w:rPr>
            </w:pPr>
          </w:p>
        </w:tc>
        <w:tc>
          <w:tcPr>
            <w:tcW w:w="1418" w:type="dxa"/>
          </w:tcPr>
          <w:p w14:paraId="39ED8656" w14:textId="77777777" w:rsidR="00CF6788" w:rsidRPr="00CF6788" w:rsidRDefault="00CF6788" w:rsidP="00CF6788">
            <w:pPr>
              <w:widowControl w:val="0"/>
              <w:spacing w:line="240" w:lineRule="auto"/>
              <w:ind w:left="57" w:right="57" w:firstLine="0"/>
              <w:jc w:val="left"/>
              <w:rPr>
                <w:sz w:val="20"/>
                <w:szCs w:val="20"/>
                <w:lang w:val="en-US"/>
              </w:rPr>
            </w:pPr>
          </w:p>
        </w:tc>
        <w:tc>
          <w:tcPr>
            <w:tcW w:w="1276" w:type="dxa"/>
          </w:tcPr>
          <w:p w14:paraId="68475D98" w14:textId="77777777" w:rsidR="00CF6788" w:rsidRPr="00CF6788" w:rsidRDefault="00CF6788" w:rsidP="00CF6788">
            <w:pPr>
              <w:widowControl w:val="0"/>
              <w:spacing w:line="240" w:lineRule="auto"/>
              <w:ind w:left="57" w:right="57" w:firstLine="0"/>
              <w:jc w:val="center"/>
              <w:rPr>
                <w:sz w:val="20"/>
                <w:szCs w:val="20"/>
              </w:rPr>
            </w:pPr>
          </w:p>
        </w:tc>
        <w:tc>
          <w:tcPr>
            <w:tcW w:w="1393" w:type="dxa"/>
          </w:tcPr>
          <w:p w14:paraId="14DE6D95"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1251DAF9" w14:textId="77777777" w:rsidTr="002969D9">
        <w:trPr>
          <w:cantSplit/>
          <w:trHeight w:val="227"/>
        </w:trPr>
        <w:tc>
          <w:tcPr>
            <w:tcW w:w="6804" w:type="dxa"/>
            <w:gridSpan w:val="4"/>
          </w:tcPr>
          <w:p w14:paraId="17E15684" w14:textId="5346A4A9" w:rsidR="00CF6788" w:rsidRPr="00CF6788" w:rsidRDefault="00CF6788" w:rsidP="00D90BDE">
            <w:pPr>
              <w:widowControl w:val="0"/>
              <w:spacing w:line="240" w:lineRule="auto"/>
              <w:ind w:left="57" w:right="57" w:firstLine="0"/>
              <w:jc w:val="center"/>
              <w:rPr>
                <w:sz w:val="20"/>
                <w:szCs w:val="20"/>
              </w:rPr>
            </w:pPr>
            <w:r w:rsidRPr="00CF6788">
              <w:rPr>
                <w:b/>
                <w:sz w:val="20"/>
                <w:szCs w:val="20"/>
              </w:rPr>
              <w:t>ИТОГО за полный год</w:t>
            </w:r>
            <w:r w:rsidR="008D6818">
              <w:rPr>
                <w:b/>
                <w:sz w:val="20"/>
                <w:szCs w:val="20"/>
              </w:rPr>
              <w:t xml:space="preserve"> </w:t>
            </w:r>
            <w:r w:rsidRPr="00CF6788">
              <w:rPr>
                <w:b/>
                <w:sz w:val="20"/>
                <w:szCs w:val="20"/>
                <w:lang w:val="en-US"/>
              </w:rPr>
              <w:t>[</w:t>
            </w:r>
            <w:r w:rsidRPr="00CF6788">
              <w:rPr>
                <w:b/>
                <w:sz w:val="20"/>
                <w:szCs w:val="20"/>
              </w:rPr>
              <w:t>201</w:t>
            </w:r>
            <w:r w:rsidR="00D90BDE">
              <w:rPr>
                <w:b/>
                <w:sz w:val="20"/>
                <w:szCs w:val="20"/>
              </w:rPr>
              <w:t>6</w:t>
            </w:r>
            <w:r w:rsidRPr="00CF6788">
              <w:rPr>
                <w:b/>
                <w:sz w:val="20"/>
                <w:szCs w:val="20"/>
                <w:lang w:val="en-US"/>
              </w:rPr>
              <w:t>]</w:t>
            </w:r>
          </w:p>
        </w:tc>
        <w:tc>
          <w:tcPr>
            <w:tcW w:w="1418" w:type="dxa"/>
          </w:tcPr>
          <w:p w14:paraId="3AC0BF6C" w14:textId="77777777" w:rsidR="00CF6788" w:rsidRPr="00CF6788" w:rsidRDefault="00CF6788" w:rsidP="00CF6788">
            <w:pPr>
              <w:spacing w:line="240" w:lineRule="auto"/>
              <w:ind w:firstLine="0"/>
              <w:jc w:val="center"/>
              <w:rPr>
                <w:snapToGrid/>
                <w:sz w:val="20"/>
                <w:szCs w:val="24"/>
              </w:rPr>
            </w:pPr>
          </w:p>
        </w:tc>
        <w:tc>
          <w:tcPr>
            <w:tcW w:w="1276" w:type="dxa"/>
          </w:tcPr>
          <w:p w14:paraId="0F7C784A" w14:textId="77777777" w:rsidR="00CF6788" w:rsidRPr="00CF6788" w:rsidRDefault="00CF6788" w:rsidP="00CF6788">
            <w:pPr>
              <w:widowControl w:val="0"/>
              <w:spacing w:line="240" w:lineRule="auto"/>
              <w:ind w:left="57" w:right="57" w:firstLine="0"/>
              <w:jc w:val="center"/>
              <w:rPr>
                <w:sz w:val="20"/>
                <w:szCs w:val="20"/>
              </w:rPr>
            </w:pPr>
          </w:p>
        </w:tc>
        <w:tc>
          <w:tcPr>
            <w:tcW w:w="1393" w:type="dxa"/>
          </w:tcPr>
          <w:p w14:paraId="351F717F"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63FA026E" w14:textId="77777777" w:rsidTr="002969D9">
        <w:trPr>
          <w:cantSplit/>
          <w:trHeight w:val="227"/>
        </w:trPr>
        <w:tc>
          <w:tcPr>
            <w:tcW w:w="6804" w:type="dxa"/>
            <w:gridSpan w:val="4"/>
          </w:tcPr>
          <w:p w14:paraId="694A4105" w14:textId="77777777" w:rsidR="00CF6788" w:rsidRPr="00CF6788" w:rsidRDefault="00CF6788" w:rsidP="00CF6788">
            <w:pPr>
              <w:widowControl w:val="0"/>
              <w:spacing w:line="240" w:lineRule="auto"/>
              <w:ind w:left="57" w:right="57" w:firstLine="0"/>
              <w:jc w:val="left"/>
              <w:rPr>
                <w:b/>
                <w:sz w:val="20"/>
                <w:szCs w:val="20"/>
              </w:rPr>
            </w:pPr>
            <w:r w:rsidRPr="00CF6788">
              <w:rPr>
                <w:b/>
                <w:sz w:val="20"/>
                <w:szCs w:val="20"/>
              </w:rPr>
              <w:t xml:space="preserve">ИТОГО </w:t>
            </w:r>
          </w:p>
        </w:tc>
        <w:tc>
          <w:tcPr>
            <w:tcW w:w="1418" w:type="dxa"/>
          </w:tcPr>
          <w:p w14:paraId="60AD505B" w14:textId="77777777" w:rsidR="00CF6788" w:rsidRPr="00CF6788" w:rsidRDefault="00CF6788" w:rsidP="00CF6788">
            <w:pPr>
              <w:widowControl w:val="0"/>
              <w:tabs>
                <w:tab w:val="left" w:pos="1593"/>
              </w:tabs>
              <w:spacing w:line="240" w:lineRule="auto"/>
              <w:ind w:left="57" w:right="-108" w:hanging="23"/>
              <w:jc w:val="left"/>
              <w:rPr>
                <w:b/>
                <w:sz w:val="20"/>
                <w:szCs w:val="20"/>
              </w:rPr>
            </w:pPr>
          </w:p>
        </w:tc>
        <w:tc>
          <w:tcPr>
            <w:tcW w:w="1276" w:type="dxa"/>
          </w:tcPr>
          <w:p w14:paraId="73F09057" w14:textId="77777777" w:rsidR="00CF6788" w:rsidRPr="00CF6788" w:rsidRDefault="00CF6788" w:rsidP="00CF6788">
            <w:pPr>
              <w:widowControl w:val="0"/>
              <w:spacing w:line="240" w:lineRule="auto"/>
              <w:ind w:left="57" w:right="57" w:firstLine="0"/>
              <w:jc w:val="center"/>
              <w:rPr>
                <w:b/>
                <w:sz w:val="20"/>
                <w:szCs w:val="20"/>
              </w:rPr>
            </w:pPr>
          </w:p>
        </w:tc>
        <w:tc>
          <w:tcPr>
            <w:tcW w:w="1393" w:type="dxa"/>
          </w:tcPr>
          <w:p w14:paraId="6EDE5F46" w14:textId="77777777" w:rsidR="00CF6788" w:rsidRPr="00CF6788" w:rsidRDefault="00CF6788" w:rsidP="00CF6788">
            <w:pPr>
              <w:widowControl w:val="0"/>
              <w:spacing w:line="240" w:lineRule="auto"/>
              <w:ind w:left="57" w:right="57" w:firstLine="0"/>
              <w:jc w:val="center"/>
              <w:rPr>
                <w:b/>
                <w:sz w:val="20"/>
                <w:szCs w:val="20"/>
              </w:rPr>
            </w:pPr>
            <w:r w:rsidRPr="00CF6788">
              <w:rPr>
                <w:b/>
                <w:sz w:val="20"/>
                <w:szCs w:val="20"/>
              </w:rPr>
              <w:t>Х</w:t>
            </w:r>
          </w:p>
        </w:tc>
      </w:tr>
    </w:tbl>
    <w:p w14:paraId="093C1580" w14:textId="77777777" w:rsidR="00CF6788" w:rsidRPr="00CF6788" w:rsidRDefault="00CF6788" w:rsidP="00CF6788">
      <w:pPr>
        <w:spacing w:line="240" w:lineRule="auto"/>
        <w:ind w:firstLine="0"/>
        <w:jc w:val="left"/>
        <w:rPr>
          <w:i/>
          <w:snapToGrid/>
          <w:sz w:val="24"/>
          <w:szCs w:val="24"/>
        </w:rPr>
      </w:pPr>
    </w:p>
    <w:p w14:paraId="17A78769" w14:textId="77777777" w:rsidR="007A7C8A" w:rsidRPr="007A7C8A" w:rsidRDefault="007A7C8A" w:rsidP="007A7C8A">
      <w:pPr>
        <w:spacing w:line="240" w:lineRule="auto"/>
        <w:ind w:firstLine="0"/>
        <w:jc w:val="left"/>
        <w:rPr>
          <w:i/>
          <w:snapToGrid/>
          <w:sz w:val="24"/>
          <w:szCs w:val="24"/>
        </w:rPr>
      </w:pPr>
    </w:p>
    <w:p w14:paraId="11027D05" w14:textId="77777777" w:rsidR="007A7C8A" w:rsidRPr="007A7C8A" w:rsidRDefault="007A7C8A" w:rsidP="007A7C8A">
      <w:pPr>
        <w:spacing w:line="240" w:lineRule="auto"/>
        <w:ind w:firstLine="0"/>
        <w:jc w:val="left"/>
        <w:rPr>
          <w:i/>
          <w:snapToGrid/>
          <w:sz w:val="24"/>
          <w:szCs w:val="24"/>
        </w:rPr>
      </w:pPr>
    </w:p>
    <w:p w14:paraId="51397A5B" w14:textId="77777777" w:rsidR="00C47377" w:rsidRPr="008F5F21" w:rsidRDefault="00C47377" w:rsidP="00C47377">
      <w:pPr>
        <w:spacing w:line="240" w:lineRule="auto"/>
        <w:rPr>
          <w:sz w:val="24"/>
          <w:szCs w:val="24"/>
        </w:rPr>
      </w:pPr>
      <w:r w:rsidRPr="008F5F21">
        <w:rPr>
          <w:sz w:val="24"/>
          <w:szCs w:val="24"/>
        </w:rPr>
        <w:t>____________________________________</w:t>
      </w:r>
    </w:p>
    <w:p w14:paraId="2517C5AF" w14:textId="77777777" w:rsidR="00C47377" w:rsidRPr="008F5F21" w:rsidRDefault="00C47377" w:rsidP="00C47377">
      <w:pPr>
        <w:spacing w:line="240" w:lineRule="auto"/>
        <w:ind w:right="3684"/>
        <w:jc w:val="center"/>
        <w:rPr>
          <w:sz w:val="24"/>
          <w:szCs w:val="24"/>
          <w:vertAlign w:val="superscript"/>
        </w:rPr>
      </w:pPr>
      <w:r w:rsidRPr="008F5F21">
        <w:rPr>
          <w:sz w:val="24"/>
          <w:szCs w:val="24"/>
          <w:vertAlign w:val="superscript"/>
        </w:rPr>
        <w:t>(подпись, М.П.)</w:t>
      </w:r>
    </w:p>
    <w:p w14:paraId="58BDA755" w14:textId="77777777" w:rsidR="006E2D76" w:rsidRDefault="006E2D76" w:rsidP="007A51DA">
      <w:pPr>
        <w:spacing w:line="240" w:lineRule="auto"/>
        <w:jc w:val="left"/>
        <w:rPr>
          <w:sz w:val="24"/>
          <w:szCs w:val="24"/>
          <w:u w:val="single"/>
        </w:rPr>
      </w:pPr>
      <w:r>
        <w:rPr>
          <w:sz w:val="24"/>
          <w:szCs w:val="24"/>
          <w:u w:val="single"/>
        </w:rPr>
        <w:t>____________________________________________</w:t>
      </w:r>
    </w:p>
    <w:p w14:paraId="690AECE8" w14:textId="6A339A91" w:rsidR="00C47377" w:rsidRPr="008F5F21" w:rsidRDefault="00C47377" w:rsidP="007A51DA">
      <w:pPr>
        <w:spacing w:line="240" w:lineRule="auto"/>
        <w:ind w:right="3684"/>
        <w:jc w:val="center"/>
        <w:rPr>
          <w:sz w:val="24"/>
          <w:szCs w:val="24"/>
          <w:vertAlign w:val="superscript"/>
        </w:rPr>
      </w:pPr>
      <w:r w:rsidRPr="008F5F21">
        <w:rPr>
          <w:sz w:val="24"/>
          <w:szCs w:val="24"/>
          <w:vertAlign w:val="superscript"/>
        </w:rPr>
        <w:t>(фамилия, имя, отчество подписавшего, должность)</w:t>
      </w:r>
    </w:p>
    <w:p w14:paraId="632F6D26" w14:textId="77777777" w:rsidR="00C47377" w:rsidRPr="008F5F21" w:rsidRDefault="00C47377" w:rsidP="00C47377">
      <w:pPr>
        <w:keepNext/>
        <w:spacing w:line="240" w:lineRule="auto"/>
        <w:rPr>
          <w:b/>
          <w:sz w:val="24"/>
          <w:szCs w:val="24"/>
        </w:rPr>
      </w:pPr>
    </w:p>
    <w:p w14:paraId="2D7B4816" w14:textId="77777777" w:rsidR="00C47377" w:rsidRPr="008F5F21" w:rsidRDefault="00C47377" w:rsidP="00C47377">
      <w:pPr>
        <w:pBdr>
          <w:bottom w:val="single" w:sz="4" w:space="1" w:color="auto"/>
        </w:pBdr>
        <w:shd w:val="clear" w:color="auto" w:fill="E0E0E0"/>
        <w:spacing w:line="240" w:lineRule="auto"/>
        <w:ind w:right="21" w:firstLine="0"/>
        <w:jc w:val="center"/>
        <w:rPr>
          <w:b/>
          <w:color w:val="000000"/>
          <w:spacing w:val="36"/>
          <w:sz w:val="24"/>
          <w:szCs w:val="24"/>
        </w:rPr>
      </w:pPr>
      <w:r w:rsidRPr="008F5F21">
        <w:rPr>
          <w:b/>
          <w:color w:val="000000"/>
          <w:spacing w:val="36"/>
          <w:sz w:val="24"/>
          <w:szCs w:val="24"/>
        </w:rPr>
        <w:t>конец формы</w:t>
      </w:r>
    </w:p>
    <w:p w14:paraId="6D894271" w14:textId="77777777" w:rsidR="00C47377" w:rsidRPr="008F5F21" w:rsidRDefault="00C47377" w:rsidP="00C47377">
      <w:pPr>
        <w:keepNext/>
        <w:spacing w:line="240" w:lineRule="auto"/>
        <w:rPr>
          <w:b/>
          <w:sz w:val="24"/>
          <w:szCs w:val="24"/>
        </w:rPr>
      </w:pPr>
    </w:p>
    <w:p w14:paraId="45C6C9B5" w14:textId="77777777" w:rsidR="00C47377" w:rsidRPr="008F5F21" w:rsidRDefault="00C47377" w:rsidP="00902CE1">
      <w:pPr>
        <w:pStyle w:val="a0"/>
        <w:numPr>
          <w:ilvl w:val="2"/>
          <w:numId w:val="11"/>
        </w:numPr>
        <w:spacing w:line="240" w:lineRule="auto"/>
        <w:rPr>
          <w:sz w:val="24"/>
          <w:szCs w:val="24"/>
        </w:rPr>
      </w:pPr>
      <w:r w:rsidRPr="008F5F21">
        <w:rPr>
          <w:sz w:val="24"/>
          <w:szCs w:val="24"/>
        </w:rPr>
        <w:t>Инструкции по заполнению</w:t>
      </w:r>
    </w:p>
    <w:p w14:paraId="76350ABA" w14:textId="77777777" w:rsidR="00C47377" w:rsidRPr="008F5F21" w:rsidRDefault="00C47377" w:rsidP="00C47377">
      <w:pPr>
        <w:spacing w:line="240" w:lineRule="auto"/>
        <w:rPr>
          <w:sz w:val="24"/>
          <w:szCs w:val="24"/>
        </w:rPr>
      </w:pPr>
      <w:r w:rsidRPr="008F5F21">
        <w:rPr>
          <w:sz w:val="24"/>
          <w:szCs w:val="24"/>
        </w:rPr>
        <w:t>Участник указывает дату и номер Предложения в соответствии с письмом о подаче оферты.</w:t>
      </w:r>
    </w:p>
    <w:p w14:paraId="6BE989F0" w14:textId="77777777" w:rsidR="00C47377" w:rsidRPr="008F5F21" w:rsidRDefault="00C47377" w:rsidP="00C47377">
      <w:pPr>
        <w:spacing w:line="240" w:lineRule="auto"/>
        <w:rPr>
          <w:sz w:val="24"/>
          <w:szCs w:val="24"/>
        </w:rPr>
      </w:pPr>
      <w:r w:rsidRPr="008F5F21">
        <w:rPr>
          <w:sz w:val="24"/>
          <w:szCs w:val="24"/>
        </w:rPr>
        <w:t xml:space="preserve">Участник указывает свое фирменное наименование (в </w:t>
      </w:r>
      <w:proofErr w:type="spellStart"/>
      <w:r w:rsidRPr="008F5F21">
        <w:rPr>
          <w:sz w:val="24"/>
          <w:szCs w:val="24"/>
        </w:rPr>
        <w:t>т.ч</w:t>
      </w:r>
      <w:proofErr w:type="spellEnd"/>
      <w:r w:rsidRPr="008F5F21">
        <w:rPr>
          <w:sz w:val="24"/>
          <w:szCs w:val="24"/>
        </w:rPr>
        <w:t>. организационно-правовую форму) и свой адрес.</w:t>
      </w:r>
    </w:p>
    <w:p w14:paraId="795DAC80" w14:textId="77777777" w:rsidR="00C47377" w:rsidRDefault="00C47377" w:rsidP="00C47377">
      <w:pPr>
        <w:spacing w:line="240" w:lineRule="auto"/>
        <w:rPr>
          <w:snapToGrid/>
          <w:sz w:val="24"/>
          <w:szCs w:val="24"/>
        </w:rPr>
      </w:pPr>
    </w:p>
    <w:p w14:paraId="19AFB57F" w14:textId="2782F34C" w:rsidR="007A7C8A" w:rsidRDefault="007A7C8A">
      <w:pPr>
        <w:spacing w:line="240" w:lineRule="auto"/>
        <w:ind w:firstLine="0"/>
        <w:jc w:val="left"/>
        <w:rPr>
          <w:snapToGrid/>
          <w:sz w:val="24"/>
          <w:szCs w:val="24"/>
        </w:rPr>
      </w:pPr>
      <w:r>
        <w:rPr>
          <w:snapToGrid/>
          <w:sz w:val="24"/>
          <w:szCs w:val="24"/>
        </w:rPr>
        <w:br w:type="page"/>
      </w:r>
    </w:p>
    <w:p w14:paraId="3B6327E8" w14:textId="3207E2EA" w:rsidR="007A7C8A" w:rsidRPr="00FF3AB1" w:rsidRDefault="00F5590E" w:rsidP="007A7C8A">
      <w:pPr>
        <w:pStyle w:val="2"/>
        <w:pageBreakBefore/>
        <w:numPr>
          <w:ilvl w:val="1"/>
          <w:numId w:val="11"/>
        </w:numPr>
        <w:tabs>
          <w:tab w:val="clear" w:pos="3839"/>
          <w:tab w:val="num" w:pos="720"/>
        </w:tabs>
        <w:ind w:left="720"/>
        <w:rPr>
          <w:sz w:val="24"/>
          <w:szCs w:val="24"/>
        </w:rPr>
      </w:pPr>
      <w:r>
        <w:rPr>
          <w:sz w:val="24"/>
          <w:szCs w:val="24"/>
        </w:rPr>
        <w:lastRenderedPageBreak/>
        <w:t>Справка о наличии квалифицированных специалистов</w:t>
      </w:r>
    </w:p>
    <w:p w14:paraId="79798750" w14:textId="77777777" w:rsidR="007A7C8A" w:rsidRPr="00FF3AB1" w:rsidRDefault="007A7C8A" w:rsidP="007A7C8A">
      <w:pPr>
        <w:pBdr>
          <w:top w:val="single" w:sz="4" w:space="1" w:color="auto"/>
        </w:pBdr>
        <w:shd w:val="clear" w:color="auto" w:fill="E0E0E0"/>
        <w:spacing w:line="240" w:lineRule="auto"/>
        <w:ind w:right="21" w:firstLine="0"/>
        <w:jc w:val="center"/>
        <w:rPr>
          <w:b/>
          <w:color w:val="000000"/>
          <w:spacing w:val="36"/>
          <w:sz w:val="24"/>
          <w:szCs w:val="24"/>
        </w:rPr>
      </w:pPr>
      <w:r w:rsidRPr="00FF3AB1">
        <w:rPr>
          <w:b/>
          <w:color w:val="000000"/>
          <w:spacing w:val="36"/>
          <w:sz w:val="24"/>
          <w:szCs w:val="24"/>
        </w:rPr>
        <w:t>начало формы</w:t>
      </w:r>
    </w:p>
    <w:p w14:paraId="4648F2D6" w14:textId="77777777" w:rsidR="007A7C8A" w:rsidRPr="00FF3AB1" w:rsidRDefault="007A7C8A" w:rsidP="007A7C8A">
      <w:pPr>
        <w:spacing w:line="240" w:lineRule="auto"/>
        <w:ind w:firstLine="0"/>
        <w:jc w:val="left"/>
        <w:rPr>
          <w:sz w:val="24"/>
          <w:szCs w:val="24"/>
        </w:rPr>
      </w:pPr>
    </w:p>
    <w:p w14:paraId="2DF80EFB" w14:textId="43A2D3CE" w:rsidR="00236415" w:rsidRDefault="00236415" w:rsidP="007A7C8A">
      <w:pPr>
        <w:spacing w:line="240" w:lineRule="auto"/>
        <w:ind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8F5F21">
        <w:rPr>
          <w:sz w:val="24"/>
          <w:szCs w:val="24"/>
        </w:rPr>
        <w:t xml:space="preserve">Приложение </w:t>
      </w:r>
      <w:r>
        <w:rPr>
          <w:sz w:val="24"/>
          <w:szCs w:val="24"/>
        </w:rPr>
        <w:t>3</w:t>
      </w:r>
      <w:r w:rsidRPr="008F5F21">
        <w:rPr>
          <w:sz w:val="24"/>
          <w:szCs w:val="24"/>
        </w:rPr>
        <w:t xml:space="preserve"> к письму о подаче оферты</w:t>
      </w:r>
    </w:p>
    <w:p w14:paraId="7798CF6F" w14:textId="261D513E" w:rsidR="007A7C8A" w:rsidRPr="00FF3AB1" w:rsidRDefault="00236415" w:rsidP="00236415">
      <w:pPr>
        <w:spacing w:line="240" w:lineRule="auto"/>
        <w:ind w:left="5103"/>
        <w:jc w:val="left"/>
        <w:rPr>
          <w:sz w:val="24"/>
          <w:szCs w:val="24"/>
        </w:rPr>
      </w:pPr>
      <w:r w:rsidRPr="008F5F21">
        <w:rPr>
          <w:sz w:val="24"/>
          <w:szCs w:val="24"/>
        </w:rPr>
        <w:t>от «___</w:t>
      </w:r>
      <w:proofErr w:type="gramStart"/>
      <w:r w:rsidRPr="008F5F21">
        <w:rPr>
          <w:sz w:val="24"/>
          <w:szCs w:val="24"/>
        </w:rPr>
        <w:t>_»_</w:t>
      </w:r>
      <w:proofErr w:type="gramEnd"/>
      <w:r w:rsidRPr="008F5F21">
        <w:rPr>
          <w:sz w:val="24"/>
          <w:szCs w:val="24"/>
        </w:rPr>
        <w:t>____________ г. №__________</w:t>
      </w:r>
    </w:p>
    <w:p w14:paraId="4EB90601" w14:textId="77777777" w:rsidR="00CF6788" w:rsidRPr="00CF6788" w:rsidRDefault="00CF6788" w:rsidP="00CF6788">
      <w:pPr>
        <w:spacing w:line="240" w:lineRule="auto"/>
        <w:ind w:firstLine="0"/>
        <w:jc w:val="right"/>
        <w:rPr>
          <w:snapToGrid/>
          <w:sz w:val="24"/>
          <w:szCs w:val="24"/>
        </w:rPr>
      </w:pPr>
    </w:p>
    <w:p w14:paraId="2B2833D3" w14:textId="77777777" w:rsidR="00CF6788" w:rsidRPr="00CF6788" w:rsidRDefault="00CF6788" w:rsidP="00CF6788">
      <w:pPr>
        <w:suppressAutoHyphens/>
        <w:spacing w:line="240" w:lineRule="auto"/>
        <w:ind w:firstLine="0"/>
        <w:jc w:val="center"/>
        <w:rPr>
          <w:b/>
          <w:snapToGrid/>
          <w:sz w:val="24"/>
          <w:szCs w:val="32"/>
        </w:rPr>
      </w:pPr>
      <w:r w:rsidRPr="00CF6788">
        <w:rPr>
          <w:b/>
          <w:snapToGrid/>
          <w:sz w:val="24"/>
          <w:szCs w:val="32"/>
        </w:rPr>
        <w:t>Справка о наличии квалифицированных специалистов</w:t>
      </w:r>
    </w:p>
    <w:p w14:paraId="4058E8DD" w14:textId="77777777" w:rsidR="00CF6788" w:rsidRPr="00CF6788" w:rsidRDefault="00CF6788" w:rsidP="00CF6788">
      <w:pPr>
        <w:spacing w:line="240" w:lineRule="auto"/>
        <w:ind w:firstLine="0"/>
        <w:jc w:val="center"/>
        <w:rPr>
          <w:snapToGrid/>
          <w:color w:val="000000"/>
          <w:sz w:val="24"/>
          <w:szCs w:val="24"/>
        </w:rPr>
      </w:pPr>
    </w:p>
    <w:p w14:paraId="2DEA3D81" w14:textId="7FD0E914" w:rsidR="00CF6788" w:rsidRPr="00CF6788" w:rsidRDefault="00CF6788" w:rsidP="00CF6788">
      <w:pPr>
        <w:spacing w:line="240" w:lineRule="auto"/>
        <w:ind w:firstLine="0"/>
        <w:jc w:val="left"/>
        <w:rPr>
          <w:snapToGrid/>
          <w:color w:val="000000"/>
          <w:sz w:val="24"/>
          <w:szCs w:val="24"/>
        </w:rPr>
      </w:pPr>
      <w:r w:rsidRPr="00CF6788">
        <w:rPr>
          <w:snapToGrid/>
          <w:color w:val="000000"/>
          <w:sz w:val="24"/>
          <w:szCs w:val="24"/>
        </w:rPr>
        <w:t xml:space="preserve">Наименование и адрес Участника конкурса: </w:t>
      </w:r>
      <w:r w:rsidR="006E2D76">
        <w:rPr>
          <w:color w:val="003366"/>
          <w:shd w:val="clear" w:color="auto" w:fill="FFFFFF"/>
        </w:rPr>
        <w:t>________________________________</w:t>
      </w:r>
    </w:p>
    <w:p w14:paraId="0E4641D4" w14:textId="77777777" w:rsidR="00CF6788" w:rsidRPr="00CF6788" w:rsidRDefault="00CF6788" w:rsidP="00CF6788">
      <w:pPr>
        <w:spacing w:line="240" w:lineRule="auto"/>
        <w:ind w:firstLine="0"/>
        <w:jc w:val="left"/>
        <w:rPr>
          <w:snapToGrid/>
          <w:color w:val="000000"/>
          <w:sz w:val="24"/>
          <w:szCs w:val="24"/>
        </w:rPr>
      </w:pPr>
    </w:p>
    <w:tbl>
      <w:tblPr>
        <w:tblW w:w="494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6"/>
        <w:gridCol w:w="4315"/>
        <w:gridCol w:w="2998"/>
        <w:gridCol w:w="2249"/>
      </w:tblGrid>
      <w:tr w:rsidR="00CF6788" w:rsidRPr="00CF6788" w14:paraId="789705F6" w14:textId="77777777" w:rsidTr="002969D9">
        <w:trPr>
          <w:trHeight w:val="551"/>
        </w:trPr>
        <w:tc>
          <w:tcPr>
            <w:tcW w:w="362" w:type="pct"/>
            <w:vAlign w:val="center"/>
          </w:tcPr>
          <w:p w14:paraId="38580BD4" w14:textId="77777777" w:rsidR="00CF6788" w:rsidRPr="00CF6788" w:rsidRDefault="00CF6788" w:rsidP="00CF6788">
            <w:pPr>
              <w:widowControl w:val="0"/>
              <w:overflowPunct w:val="0"/>
              <w:autoSpaceDE w:val="0"/>
              <w:autoSpaceDN w:val="0"/>
              <w:adjustRightInd w:val="0"/>
              <w:spacing w:line="240" w:lineRule="auto"/>
              <w:ind w:left="-122" w:right="-108" w:firstLine="0"/>
              <w:jc w:val="center"/>
              <w:rPr>
                <w:bCs/>
                <w:snapToGrid/>
                <w:sz w:val="22"/>
                <w:szCs w:val="22"/>
              </w:rPr>
            </w:pPr>
            <w:r w:rsidRPr="00CF6788">
              <w:rPr>
                <w:bCs/>
                <w:snapToGrid/>
                <w:sz w:val="22"/>
                <w:szCs w:val="22"/>
              </w:rPr>
              <w:t>№</w:t>
            </w:r>
          </w:p>
        </w:tc>
        <w:tc>
          <w:tcPr>
            <w:tcW w:w="2093" w:type="pct"/>
            <w:vAlign w:val="center"/>
          </w:tcPr>
          <w:p w14:paraId="24CA8521" w14:textId="77777777" w:rsidR="00CF6788" w:rsidRPr="00CF6788" w:rsidRDefault="00CF6788" w:rsidP="00CF6788">
            <w:pPr>
              <w:widowControl w:val="0"/>
              <w:overflowPunct w:val="0"/>
              <w:autoSpaceDE w:val="0"/>
              <w:autoSpaceDN w:val="0"/>
              <w:adjustRightInd w:val="0"/>
              <w:spacing w:line="240" w:lineRule="auto"/>
              <w:ind w:left="-97" w:right="-11" w:firstLine="0"/>
              <w:jc w:val="center"/>
              <w:rPr>
                <w:bCs/>
                <w:snapToGrid/>
                <w:sz w:val="22"/>
                <w:szCs w:val="22"/>
              </w:rPr>
            </w:pPr>
            <w:r w:rsidRPr="00CF6788">
              <w:rPr>
                <w:bCs/>
                <w:snapToGrid/>
                <w:sz w:val="22"/>
                <w:szCs w:val="22"/>
              </w:rPr>
              <w:t>Фамилия, имя, отчество специалиста</w:t>
            </w:r>
          </w:p>
        </w:tc>
        <w:tc>
          <w:tcPr>
            <w:tcW w:w="1454" w:type="pct"/>
            <w:vAlign w:val="center"/>
          </w:tcPr>
          <w:p w14:paraId="086216E9" w14:textId="77777777" w:rsidR="00CF6788" w:rsidRPr="00CF6788" w:rsidRDefault="00CF6788" w:rsidP="00CF6788">
            <w:pPr>
              <w:widowControl w:val="0"/>
              <w:overflowPunct w:val="0"/>
              <w:autoSpaceDE w:val="0"/>
              <w:autoSpaceDN w:val="0"/>
              <w:adjustRightInd w:val="0"/>
              <w:spacing w:line="240" w:lineRule="auto"/>
              <w:ind w:firstLine="0"/>
              <w:jc w:val="center"/>
              <w:rPr>
                <w:bCs/>
                <w:snapToGrid/>
                <w:sz w:val="22"/>
                <w:szCs w:val="22"/>
              </w:rPr>
            </w:pPr>
            <w:r w:rsidRPr="00CF6788">
              <w:rPr>
                <w:bCs/>
                <w:snapToGrid/>
                <w:sz w:val="22"/>
                <w:szCs w:val="22"/>
              </w:rPr>
              <w:t>№ сертификата, кем и когда выдан</w:t>
            </w:r>
          </w:p>
        </w:tc>
        <w:tc>
          <w:tcPr>
            <w:tcW w:w="1091" w:type="pct"/>
            <w:vAlign w:val="center"/>
          </w:tcPr>
          <w:p w14:paraId="3615ACE8" w14:textId="77777777" w:rsidR="00CF6788" w:rsidRPr="00CF6788" w:rsidRDefault="00CF6788" w:rsidP="00CF6788">
            <w:pPr>
              <w:widowControl w:val="0"/>
              <w:overflowPunct w:val="0"/>
              <w:autoSpaceDE w:val="0"/>
              <w:autoSpaceDN w:val="0"/>
              <w:adjustRightInd w:val="0"/>
              <w:spacing w:line="240" w:lineRule="auto"/>
              <w:ind w:left="-61" w:right="-108" w:hanging="61"/>
              <w:jc w:val="center"/>
              <w:rPr>
                <w:bCs/>
                <w:snapToGrid/>
                <w:sz w:val="22"/>
                <w:szCs w:val="22"/>
                <w:lang w:val="en-US"/>
              </w:rPr>
            </w:pPr>
            <w:r w:rsidRPr="00CF6788">
              <w:rPr>
                <w:bCs/>
                <w:snapToGrid/>
                <w:sz w:val="22"/>
                <w:szCs w:val="22"/>
              </w:rPr>
              <w:t>Монтаж навигационных терминалов</w:t>
            </w:r>
            <w:r w:rsidRPr="00CF6788">
              <w:rPr>
                <w:bCs/>
                <w:snapToGrid/>
                <w:sz w:val="22"/>
                <w:szCs w:val="22"/>
                <w:lang w:val="en-US"/>
              </w:rPr>
              <w:t>*</w:t>
            </w:r>
          </w:p>
        </w:tc>
      </w:tr>
      <w:tr w:rsidR="00CF6788" w:rsidRPr="00CF6788" w14:paraId="0857EA14" w14:textId="77777777" w:rsidTr="002969D9">
        <w:trPr>
          <w:trHeight w:val="227"/>
        </w:trPr>
        <w:tc>
          <w:tcPr>
            <w:tcW w:w="362" w:type="pct"/>
            <w:vAlign w:val="center"/>
          </w:tcPr>
          <w:p w14:paraId="54CCABB9"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1</w:t>
            </w:r>
          </w:p>
        </w:tc>
        <w:tc>
          <w:tcPr>
            <w:tcW w:w="2093" w:type="pct"/>
            <w:vAlign w:val="center"/>
          </w:tcPr>
          <w:p w14:paraId="4AE4ADB3"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41E88F88"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11D736A4"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5338CDB2" w14:textId="77777777" w:rsidTr="002969D9">
        <w:trPr>
          <w:trHeight w:val="227"/>
        </w:trPr>
        <w:tc>
          <w:tcPr>
            <w:tcW w:w="362" w:type="pct"/>
            <w:vAlign w:val="center"/>
          </w:tcPr>
          <w:p w14:paraId="2FBBB318"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2</w:t>
            </w:r>
          </w:p>
        </w:tc>
        <w:tc>
          <w:tcPr>
            <w:tcW w:w="2093" w:type="pct"/>
            <w:vAlign w:val="center"/>
          </w:tcPr>
          <w:p w14:paraId="4ED2718A"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7A5AA275"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02174EDB"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7061013D" w14:textId="77777777" w:rsidTr="002969D9">
        <w:trPr>
          <w:trHeight w:val="227"/>
        </w:trPr>
        <w:tc>
          <w:tcPr>
            <w:tcW w:w="362" w:type="pct"/>
            <w:vAlign w:val="center"/>
          </w:tcPr>
          <w:p w14:paraId="453810F7"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3</w:t>
            </w:r>
          </w:p>
        </w:tc>
        <w:tc>
          <w:tcPr>
            <w:tcW w:w="2093" w:type="pct"/>
            <w:vAlign w:val="center"/>
          </w:tcPr>
          <w:p w14:paraId="12EFA269"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0E363EFC"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521AFCCC"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68EA5D5E" w14:textId="77777777" w:rsidTr="002969D9">
        <w:trPr>
          <w:trHeight w:val="227"/>
        </w:trPr>
        <w:tc>
          <w:tcPr>
            <w:tcW w:w="362" w:type="pct"/>
            <w:vAlign w:val="center"/>
          </w:tcPr>
          <w:p w14:paraId="547966E9"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4</w:t>
            </w:r>
          </w:p>
        </w:tc>
        <w:tc>
          <w:tcPr>
            <w:tcW w:w="2093" w:type="pct"/>
            <w:vAlign w:val="center"/>
          </w:tcPr>
          <w:p w14:paraId="506DEC1C"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2407C47E"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5909D2D7"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6D5E3B90" w14:textId="77777777" w:rsidTr="002969D9">
        <w:trPr>
          <w:trHeight w:val="227"/>
        </w:trPr>
        <w:tc>
          <w:tcPr>
            <w:tcW w:w="362" w:type="pct"/>
            <w:vAlign w:val="center"/>
          </w:tcPr>
          <w:p w14:paraId="020CC222"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5</w:t>
            </w:r>
          </w:p>
        </w:tc>
        <w:tc>
          <w:tcPr>
            <w:tcW w:w="2093" w:type="pct"/>
            <w:vAlign w:val="center"/>
          </w:tcPr>
          <w:p w14:paraId="3E8043CE"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59B60B2E"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37D7D048"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75B811D4" w14:textId="77777777" w:rsidTr="002969D9">
        <w:trPr>
          <w:trHeight w:val="227"/>
        </w:trPr>
        <w:tc>
          <w:tcPr>
            <w:tcW w:w="362" w:type="pct"/>
            <w:vAlign w:val="center"/>
          </w:tcPr>
          <w:p w14:paraId="531FE23F"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6</w:t>
            </w:r>
          </w:p>
        </w:tc>
        <w:tc>
          <w:tcPr>
            <w:tcW w:w="2093" w:type="pct"/>
            <w:vAlign w:val="center"/>
          </w:tcPr>
          <w:p w14:paraId="09376A20"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2DEEFBEF"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4443BD0A"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5EF4FF0C" w14:textId="77777777" w:rsidTr="002969D9">
        <w:trPr>
          <w:trHeight w:val="227"/>
        </w:trPr>
        <w:tc>
          <w:tcPr>
            <w:tcW w:w="362" w:type="pct"/>
            <w:vAlign w:val="center"/>
          </w:tcPr>
          <w:p w14:paraId="3190F31E" w14:textId="77777777" w:rsidR="00CF6788" w:rsidRPr="00CF6788" w:rsidRDefault="00CF6788" w:rsidP="00CF6788">
            <w:pPr>
              <w:widowControl w:val="0"/>
              <w:tabs>
                <w:tab w:val="num" w:pos="360"/>
              </w:tabs>
              <w:spacing w:line="240" w:lineRule="auto"/>
              <w:ind w:left="360" w:hanging="360"/>
              <w:jc w:val="center"/>
              <w:rPr>
                <w:snapToGrid/>
                <w:sz w:val="20"/>
                <w:szCs w:val="24"/>
              </w:rPr>
            </w:pPr>
            <w:r w:rsidRPr="00CF6788">
              <w:rPr>
                <w:snapToGrid/>
                <w:sz w:val="20"/>
                <w:szCs w:val="24"/>
              </w:rPr>
              <w:t>7</w:t>
            </w:r>
          </w:p>
        </w:tc>
        <w:tc>
          <w:tcPr>
            <w:tcW w:w="2093" w:type="pct"/>
            <w:vAlign w:val="center"/>
          </w:tcPr>
          <w:p w14:paraId="20CB9E8A"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3E8DE967"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653FE304" w14:textId="77777777" w:rsidR="00CF6788" w:rsidRPr="00CF6788" w:rsidRDefault="00CF6788" w:rsidP="00CF6788">
            <w:pPr>
              <w:widowControl w:val="0"/>
              <w:spacing w:line="240" w:lineRule="auto"/>
              <w:ind w:left="57" w:right="57" w:firstLine="0"/>
              <w:jc w:val="center"/>
              <w:rPr>
                <w:sz w:val="20"/>
                <w:szCs w:val="20"/>
              </w:rPr>
            </w:pPr>
          </w:p>
        </w:tc>
      </w:tr>
      <w:tr w:rsidR="00CF6788" w:rsidRPr="00CF6788" w14:paraId="42C85586" w14:textId="77777777" w:rsidTr="002969D9">
        <w:trPr>
          <w:trHeight w:val="227"/>
        </w:trPr>
        <w:tc>
          <w:tcPr>
            <w:tcW w:w="362" w:type="pct"/>
            <w:vAlign w:val="center"/>
          </w:tcPr>
          <w:p w14:paraId="77E94D17" w14:textId="77777777" w:rsidR="00CF6788" w:rsidRPr="00CF6788" w:rsidRDefault="00CF6788" w:rsidP="00CF6788">
            <w:pPr>
              <w:widowControl w:val="0"/>
              <w:tabs>
                <w:tab w:val="num" w:pos="360"/>
              </w:tabs>
              <w:spacing w:line="240" w:lineRule="auto"/>
              <w:ind w:left="360" w:hanging="360"/>
              <w:jc w:val="left"/>
              <w:rPr>
                <w:snapToGrid/>
                <w:sz w:val="20"/>
                <w:szCs w:val="24"/>
              </w:rPr>
            </w:pPr>
            <w:r w:rsidRPr="00CF6788">
              <w:rPr>
                <w:snapToGrid/>
                <w:sz w:val="20"/>
                <w:szCs w:val="24"/>
              </w:rPr>
              <w:t>….</w:t>
            </w:r>
          </w:p>
        </w:tc>
        <w:tc>
          <w:tcPr>
            <w:tcW w:w="2093" w:type="pct"/>
            <w:vAlign w:val="center"/>
          </w:tcPr>
          <w:p w14:paraId="4C3F7479" w14:textId="77777777" w:rsidR="00CF6788" w:rsidRPr="00CF6788" w:rsidRDefault="00CF6788" w:rsidP="00CF6788">
            <w:pPr>
              <w:spacing w:line="240" w:lineRule="auto"/>
              <w:ind w:firstLine="0"/>
              <w:jc w:val="left"/>
              <w:rPr>
                <w:snapToGrid/>
                <w:color w:val="000000"/>
                <w:sz w:val="18"/>
                <w:szCs w:val="18"/>
              </w:rPr>
            </w:pPr>
          </w:p>
        </w:tc>
        <w:tc>
          <w:tcPr>
            <w:tcW w:w="1454" w:type="pct"/>
          </w:tcPr>
          <w:p w14:paraId="39642F3B" w14:textId="77777777" w:rsidR="00CF6788" w:rsidRPr="00CF6788" w:rsidRDefault="00CF6788" w:rsidP="00CF6788">
            <w:pPr>
              <w:spacing w:line="240" w:lineRule="auto"/>
              <w:ind w:firstLine="0"/>
              <w:jc w:val="left"/>
              <w:rPr>
                <w:snapToGrid/>
                <w:color w:val="000000"/>
                <w:sz w:val="18"/>
                <w:szCs w:val="18"/>
              </w:rPr>
            </w:pPr>
          </w:p>
        </w:tc>
        <w:tc>
          <w:tcPr>
            <w:tcW w:w="1091" w:type="pct"/>
            <w:vAlign w:val="center"/>
          </w:tcPr>
          <w:p w14:paraId="5374CC24" w14:textId="77777777" w:rsidR="00CF6788" w:rsidRPr="00CF6788" w:rsidRDefault="00CF6788" w:rsidP="00CF6788">
            <w:pPr>
              <w:widowControl w:val="0"/>
              <w:spacing w:line="240" w:lineRule="auto"/>
              <w:ind w:left="57" w:right="57" w:firstLine="0"/>
              <w:jc w:val="center"/>
              <w:rPr>
                <w:sz w:val="20"/>
                <w:szCs w:val="20"/>
              </w:rPr>
            </w:pPr>
          </w:p>
        </w:tc>
      </w:tr>
    </w:tbl>
    <w:p w14:paraId="1A85C45B" w14:textId="77777777" w:rsidR="00CF6788" w:rsidRPr="00CF6788" w:rsidRDefault="00CF6788" w:rsidP="00CF6788">
      <w:pPr>
        <w:spacing w:line="240" w:lineRule="auto"/>
        <w:ind w:firstLine="0"/>
        <w:jc w:val="left"/>
        <w:rPr>
          <w:snapToGrid/>
          <w:color w:val="000000"/>
          <w:sz w:val="22"/>
          <w:szCs w:val="24"/>
        </w:rPr>
      </w:pPr>
    </w:p>
    <w:p w14:paraId="18CAA643" w14:textId="77777777" w:rsidR="00CF6788" w:rsidRPr="00CF6788" w:rsidRDefault="00CF6788" w:rsidP="00CF6788">
      <w:pPr>
        <w:spacing w:line="240" w:lineRule="auto"/>
        <w:ind w:firstLine="0"/>
        <w:jc w:val="left"/>
        <w:rPr>
          <w:snapToGrid/>
          <w:color w:val="000000"/>
          <w:sz w:val="22"/>
          <w:szCs w:val="24"/>
        </w:rPr>
      </w:pPr>
      <w:r w:rsidRPr="00CF6788">
        <w:rPr>
          <w:snapToGrid/>
          <w:color w:val="000000"/>
          <w:sz w:val="22"/>
          <w:szCs w:val="24"/>
        </w:rPr>
        <w:t>*Указать наименование оборудования в соответствии с выданным сертификатом</w:t>
      </w:r>
    </w:p>
    <w:p w14:paraId="31590B98" w14:textId="77777777" w:rsidR="00CF6788" w:rsidRPr="00CF6788" w:rsidRDefault="00CF6788" w:rsidP="00CF6788">
      <w:pPr>
        <w:spacing w:line="240" w:lineRule="auto"/>
        <w:ind w:firstLine="0"/>
        <w:jc w:val="left"/>
        <w:rPr>
          <w:snapToGrid/>
          <w:color w:val="000000"/>
          <w:sz w:val="24"/>
          <w:szCs w:val="24"/>
        </w:rPr>
      </w:pPr>
    </w:p>
    <w:p w14:paraId="0A631EE3" w14:textId="77777777" w:rsidR="007A7C8A" w:rsidRDefault="007A7C8A" w:rsidP="007A7C8A">
      <w:pPr>
        <w:spacing w:line="240" w:lineRule="auto"/>
        <w:rPr>
          <w:sz w:val="24"/>
          <w:szCs w:val="24"/>
        </w:rPr>
      </w:pPr>
    </w:p>
    <w:p w14:paraId="6DD400C6" w14:textId="77777777" w:rsidR="007A7C8A" w:rsidRPr="007A7C8A" w:rsidRDefault="007A7C8A" w:rsidP="007A7C8A">
      <w:pPr>
        <w:spacing w:line="240" w:lineRule="auto"/>
        <w:ind w:firstLine="0"/>
        <w:jc w:val="left"/>
        <w:rPr>
          <w:i/>
          <w:snapToGrid/>
          <w:sz w:val="24"/>
          <w:szCs w:val="24"/>
        </w:rPr>
      </w:pPr>
    </w:p>
    <w:p w14:paraId="792EA46A" w14:textId="77777777" w:rsidR="007A7C8A" w:rsidRPr="008F5F21" w:rsidRDefault="007A7C8A" w:rsidP="007A7C8A">
      <w:pPr>
        <w:spacing w:line="240" w:lineRule="auto"/>
        <w:rPr>
          <w:sz w:val="24"/>
          <w:szCs w:val="24"/>
        </w:rPr>
      </w:pPr>
      <w:r w:rsidRPr="008F5F21">
        <w:rPr>
          <w:sz w:val="24"/>
          <w:szCs w:val="24"/>
        </w:rPr>
        <w:t>____________________________________</w:t>
      </w:r>
    </w:p>
    <w:p w14:paraId="0D665EE3" w14:textId="77777777" w:rsidR="007A7C8A" w:rsidRPr="008F5F21" w:rsidRDefault="007A7C8A" w:rsidP="007A7C8A">
      <w:pPr>
        <w:spacing w:line="240" w:lineRule="auto"/>
        <w:ind w:right="3684"/>
        <w:jc w:val="center"/>
        <w:rPr>
          <w:sz w:val="24"/>
          <w:szCs w:val="24"/>
          <w:vertAlign w:val="superscript"/>
        </w:rPr>
      </w:pPr>
      <w:r w:rsidRPr="008F5F21">
        <w:rPr>
          <w:sz w:val="24"/>
          <w:szCs w:val="24"/>
          <w:vertAlign w:val="superscript"/>
        </w:rPr>
        <w:t>(подпись, М.П.)</w:t>
      </w:r>
    </w:p>
    <w:p w14:paraId="0BE7CAA1" w14:textId="77777777" w:rsidR="006E2D76" w:rsidRDefault="006E2D76" w:rsidP="007A51DA">
      <w:pPr>
        <w:spacing w:line="240" w:lineRule="auto"/>
        <w:jc w:val="left"/>
        <w:rPr>
          <w:sz w:val="24"/>
          <w:szCs w:val="24"/>
          <w:u w:val="single"/>
        </w:rPr>
      </w:pPr>
      <w:r>
        <w:rPr>
          <w:sz w:val="24"/>
          <w:szCs w:val="24"/>
          <w:u w:val="single"/>
        </w:rPr>
        <w:t>_____________________________________________</w:t>
      </w:r>
    </w:p>
    <w:p w14:paraId="2541766A" w14:textId="7EC94EFA" w:rsidR="007A7C8A" w:rsidRPr="008F5F21" w:rsidRDefault="007A7C8A" w:rsidP="007A51DA">
      <w:pPr>
        <w:spacing w:line="240" w:lineRule="auto"/>
        <w:ind w:right="3684"/>
        <w:jc w:val="center"/>
        <w:rPr>
          <w:sz w:val="24"/>
          <w:szCs w:val="24"/>
          <w:vertAlign w:val="superscript"/>
        </w:rPr>
      </w:pPr>
      <w:r w:rsidRPr="008F5F21">
        <w:rPr>
          <w:sz w:val="24"/>
          <w:szCs w:val="24"/>
          <w:vertAlign w:val="superscript"/>
        </w:rPr>
        <w:t>(фамилия, имя, отчество подписавшего, должность)</w:t>
      </w:r>
    </w:p>
    <w:p w14:paraId="5B688690" w14:textId="77777777" w:rsidR="007A7C8A" w:rsidRPr="008F5F21" w:rsidRDefault="007A7C8A" w:rsidP="007A7C8A">
      <w:pPr>
        <w:keepNext/>
        <w:spacing w:line="240" w:lineRule="auto"/>
        <w:rPr>
          <w:b/>
          <w:sz w:val="24"/>
          <w:szCs w:val="24"/>
        </w:rPr>
      </w:pPr>
    </w:p>
    <w:p w14:paraId="53FF3C25" w14:textId="77777777" w:rsidR="007A7C8A" w:rsidRPr="008F5F21" w:rsidRDefault="007A7C8A" w:rsidP="007A7C8A">
      <w:pPr>
        <w:pBdr>
          <w:bottom w:val="single" w:sz="4" w:space="1" w:color="auto"/>
        </w:pBdr>
        <w:shd w:val="clear" w:color="auto" w:fill="E0E0E0"/>
        <w:spacing w:line="240" w:lineRule="auto"/>
        <w:ind w:right="21" w:firstLine="0"/>
        <w:jc w:val="center"/>
        <w:rPr>
          <w:b/>
          <w:color w:val="000000"/>
          <w:spacing w:val="36"/>
          <w:sz w:val="24"/>
          <w:szCs w:val="24"/>
        </w:rPr>
      </w:pPr>
      <w:r w:rsidRPr="008F5F21">
        <w:rPr>
          <w:b/>
          <w:color w:val="000000"/>
          <w:spacing w:val="36"/>
          <w:sz w:val="24"/>
          <w:szCs w:val="24"/>
        </w:rPr>
        <w:t>конец формы</w:t>
      </w:r>
    </w:p>
    <w:p w14:paraId="01B33E9F" w14:textId="77777777" w:rsidR="007A7C8A" w:rsidRPr="008F5F21" w:rsidRDefault="007A7C8A" w:rsidP="007A7C8A">
      <w:pPr>
        <w:keepNext/>
        <w:spacing w:line="240" w:lineRule="auto"/>
        <w:rPr>
          <w:b/>
          <w:sz w:val="24"/>
          <w:szCs w:val="24"/>
        </w:rPr>
      </w:pPr>
    </w:p>
    <w:p w14:paraId="547611CF" w14:textId="77777777" w:rsidR="007A7C8A" w:rsidRPr="008F5F21" w:rsidRDefault="007A7C8A" w:rsidP="007A7C8A">
      <w:pPr>
        <w:pStyle w:val="a0"/>
        <w:numPr>
          <w:ilvl w:val="2"/>
          <w:numId w:val="11"/>
        </w:numPr>
        <w:spacing w:line="240" w:lineRule="auto"/>
        <w:rPr>
          <w:sz w:val="24"/>
          <w:szCs w:val="24"/>
        </w:rPr>
      </w:pPr>
      <w:r w:rsidRPr="008F5F21">
        <w:rPr>
          <w:sz w:val="24"/>
          <w:szCs w:val="24"/>
        </w:rPr>
        <w:t>Инструкции по заполнению</w:t>
      </w:r>
    </w:p>
    <w:p w14:paraId="509606F2" w14:textId="77777777" w:rsidR="007A7C8A" w:rsidRPr="008F5F21" w:rsidRDefault="007A7C8A" w:rsidP="007A7C8A">
      <w:pPr>
        <w:spacing w:line="240" w:lineRule="auto"/>
        <w:rPr>
          <w:sz w:val="24"/>
          <w:szCs w:val="24"/>
        </w:rPr>
      </w:pPr>
      <w:r w:rsidRPr="008F5F21">
        <w:rPr>
          <w:sz w:val="24"/>
          <w:szCs w:val="24"/>
        </w:rPr>
        <w:t>Участник указывает дату и номер Предложения в соответствии с письмом о подаче оферты.</w:t>
      </w:r>
    </w:p>
    <w:p w14:paraId="26954D1B" w14:textId="77777777" w:rsidR="007A7C8A" w:rsidRPr="008F5F21" w:rsidRDefault="007A7C8A" w:rsidP="007A7C8A">
      <w:pPr>
        <w:spacing w:line="240" w:lineRule="auto"/>
        <w:rPr>
          <w:sz w:val="24"/>
          <w:szCs w:val="24"/>
        </w:rPr>
      </w:pPr>
      <w:r w:rsidRPr="008F5F21">
        <w:rPr>
          <w:sz w:val="24"/>
          <w:szCs w:val="24"/>
        </w:rPr>
        <w:t xml:space="preserve">Участник указывает свое фирменное наименование (в </w:t>
      </w:r>
      <w:proofErr w:type="spellStart"/>
      <w:r w:rsidRPr="008F5F21">
        <w:rPr>
          <w:sz w:val="24"/>
          <w:szCs w:val="24"/>
        </w:rPr>
        <w:t>т.ч</w:t>
      </w:r>
      <w:proofErr w:type="spellEnd"/>
      <w:r w:rsidRPr="008F5F21">
        <w:rPr>
          <w:sz w:val="24"/>
          <w:szCs w:val="24"/>
        </w:rPr>
        <w:t>. организационно-правовую форму) и свой адрес.</w:t>
      </w:r>
    </w:p>
    <w:bookmarkEnd w:id="136"/>
    <w:p w14:paraId="65BC7337" w14:textId="77777777" w:rsidR="00C47377" w:rsidRDefault="00C47377" w:rsidP="00C47377">
      <w:pPr>
        <w:spacing w:line="240" w:lineRule="auto"/>
        <w:rPr>
          <w:snapToGrid/>
          <w:sz w:val="24"/>
          <w:szCs w:val="24"/>
        </w:rPr>
      </w:pPr>
    </w:p>
    <w:sectPr w:rsidR="00C47377" w:rsidSect="00D878F0">
      <w:headerReference w:type="default" r:id="rId14"/>
      <w:footerReference w:type="even" r:id="rId15"/>
      <w:footerReference w:type="default" r:id="rId16"/>
      <w:headerReference w:type="first" r:id="rId17"/>
      <w:footnotePr>
        <w:numFmt w:val="chicago"/>
      </w:footnotePr>
      <w:pgSz w:w="11906" w:h="16838" w:code="9"/>
      <w:pgMar w:top="1134" w:right="567" w:bottom="1134" w:left="1134" w:header="850" w:footer="737"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D84E" w14:textId="77777777" w:rsidR="000B1A5F" w:rsidRDefault="000B1A5F">
      <w:r>
        <w:separator/>
      </w:r>
    </w:p>
  </w:endnote>
  <w:endnote w:type="continuationSeparator" w:id="0">
    <w:p w14:paraId="10A0D8F8" w14:textId="77777777" w:rsidR="000B1A5F" w:rsidRDefault="000B1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88EC4" w14:textId="77777777" w:rsidR="00BC1A71" w:rsidRDefault="00BC1A71" w:rsidP="000542E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B388EC5" w14:textId="77777777" w:rsidR="00BC1A71" w:rsidRDefault="00BC1A71" w:rsidP="000542E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88EC6" w14:textId="34CE2941" w:rsidR="00BC1A71" w:rsidRDefault="00BC1A71" w:rsidP="000542E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E2D76">
      <w:rPr>
        <w:rStyle w:val="a9"/>
        <w:noProof/>
      </w:rPr>
      <w:t>15</w:t>
    </w:r>
    <w:r>
      <w:rPr>
        <w:rStyle w:val="a9"/>
      </w:rPr>
      <w:fldChar w:fldCharType="end"/>
    </w:r>
  </w:p>
  <w:p w14:paraId="7B388EC7" w14:textId="77777777" w:rsidR="00BC1A71" w:rsidRDefault="00BC1A71" w:rsidP="000542E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83A70" w14:textId="77777777" w:rsidR="000B1A5F" w:rsidRDefault="000B1A5F">
      <w:r>
        <w:separator/>
      </w:r>
    </w:p>
  </w:footnote>
  <w:footnote w:type="continuationSeparator" w:id="0">
    <w:p w14:paraId="318B1EED" w14:textId="77777777" w:rsidR="000B1A5F" w:rsidRDefault="000B1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310"/>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386"/>
    </w:tblGrid>
    <w:tr w:rsidR="00BC1A71" w:rsidRPr="0062045E" w14:paraId="4937C98C" w14:textId="77777777" w:rsidTr="008921C6">
      <w:tc>
        <w:tcPr>
          <w:tcW w:w="4928" w:type="dxa"/>
        </w:tcPr>
        <w:p w14:paraId="7E0E385C" w14:textId="4A20295F" w:rsidR="00BC1A71" w:rsidRPr="0062045E" w:rsidRDefault="00BC1A71" w:rsidP="008921C6">
          <w:pPr>
            <w:spacing w:line="40" w:lineRule="atLeast"/>
            <w:rPr>
              <w:noProof/>
              <w:sz w:val="20"/>
              <w:szCs w:val="20"/>
              <w:lang w:eastAsia="en-US"/>
            </w:rPr>
          </w:pPr>
        </w:p>
      </w:tc>
      <w:tc>
        <w:tcPr>
          <w:tcW w:w="5386" w:type="dxa"/>
        </w:tcPr>
        <w:p w14:paraId="0B70A708" w14:textId="77777777" w:rsidR="00BC1A71" w:rsidRDefault="00BC1A71" w:rsidP="008921C6">
          <w:pPr>
            <w:spacing w:line="40" w:lineRule="atLeast"/>
            <w:jc w:val="center"/>
            <w:rPr>
              <w:rFonts w:asciiTheme="minorHAnsi" w:hAnsiTheme="minorHAnsi"/>
              <w:b/>
              <w:noProof/>
              <w:sz w:val="20"/>
              <w:szCs w:val="20"/>
              <w:lang w:eastAsia="en-US"/>
            </w:rPr>
          </w:pPr>
          <w:r>
            <w:rPr>
              <w:rFonts w:asciiTheme="minorHAnsi" w:hAnsiTheme="minorHAnsi"/>
              <w:b/>
              <w:noProof/>
              <w:sz w:val="20"/>
              <w:szCs w:val="20"/>
              <w:lang w:eastAsia="en-US"/>
            </w:rPr>
            <w:t>Общество и ограниченной ответственностью</w:t>
          </w:r>
        </w:p>
        <w:p w14:paraId="2B1E6C91" w14:textId="21C394AC" w:rsidR="00BC1A71" w:rsidRPr="0062045E" w:rsidRDefault="00BC1A71" w:rsidP="008921C6">
          <w:pPr>
            <w:spacing w:line="40" w:lineRule="atLeast"/>
            <w:jc w:val="center"/>
            <w:rPr>
              <w:b/>
              <w:noProof/>
              <w:sz w:val="20"/>
              <w:szCs w:val="20"/>
              <w:lang w:eastAsia="en-US"/>
            </w:rPr>
          </w:pPr>
          <w:r>
            <w:rPr>
              <w:rFonts w:asciiTheme="minorHAnsi" w:hAnsiTheme="minorHAnsi"/>
              <w:b/>
              <w:noProof/>
              <w:sz w:val="20"/>
              <w:szCs w:val="20"/>
              <w:lang w:eastAsia="en-US"/>
            </w:rPr>
            <w:t>«Эйр Телеком»</w:t>
          </w:r>
        </w:p>
      </w:tc>
    </w:tr>
  </w:tbl>
  <w:p w14:paraId="7B388EC3" w14:textId="77777777" w:rsidR="00BC1A71" w:rsidRDefault="00BC1A71" w:rsidP="00D878F0">
    <w:pPr>
      <w:ind w:firstLine="0"/>
    </w:pPr>
    <w:r>
      <w:rPr>
        <w:b/>
      </w:rPr>
      <w:pict w14:anchorId="7B388ED5">
        <v:rect id="_x0000_i1026" style="width:475.55pt;height:1pt" o:hrpct="932"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2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753"/>
    </w:tblGrid>
    <w:tr w:rsidR="00BC1A71" w14:paraId="7B388ECF" w14:textId="77777777">
      <w:trPr>
        <w:cantSplit/>
        <w:trHeight w:val="345"/>
      </w:trPr>
      <w:tc>
        <w:tcPr>
          <w:tcW w:w="8753" w:type="dxa"/>
          <w:vMerge w:val="restart"/>
          <w:tcBorders>
            <w:top w:val="single" w:sz="4" w:space="0" w:color="auto"/>
            <w:left w:val="single" w:sz="4" w:space="0" w:color="auto"/>
            <w:bottom w:val="single" w:sz="4" w:space="0" w:color="auto"/>
            <w:right w:val="single" w:sz="4" w:space="0" w:color="auto"/>
          </w:tcBorders>
        </w:tcPr>
        <w:tbl>
          <w:tblPr>
            <w:tblW w:w="852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87"/>
            <w:gridCol w:w="3240"/>
          </w:tblGrid>
          <w:tr w:rsidR="00BC1A71" w14:paraId="7B388ECA" w14:textId="77777777">
            <w:trPr>
              <w:cantSplit/>
              <w:trHeight w:val="360"/>
            </w:trPr>
            <w:tc>
              <w:tcPr>
                <w:tcW w:w="5287" w:type="dxa"/>
                <w:vMerge w:val="restart"/>
                <w:tcBorders>
                  <w:top w:val="single" w:sz="4" w:space="0" w:color="auto"/>
                  <w:left w:val="single" w:sz="4" w:space="0" w:color="auto"/>
                  <w:bottom w:val="single" w:sz="4" w:space="0" w:color="auto"/>
                  <w:right w:val="single" w:sz="4" w:space="0" w:color="auto"/>
                </w:tcBorders>
                <w:vAlign w:val="center"/>
              </w:tcPr>
              <w:p w14:paraId="7B388EC8" w14:textId="77777777" w:rsidR="00BC1A71" w:rsidRDefault="00BC1A71">
                <w:pPr>
                  <w:rPr>
                    <w:sz w:val="24"/>
                    <w:szCs w:val="24"/>
                  </w:rPr>
                </w:pPr>
                <w:r>
                  <w:rPr>
                    <w:noProof/>
                    <w:snapToGrid/>
                  </w:rPr>
                  <w:drawing>
                    <wp:inline distT="0" distB="0" distL="0" distR="0" wp14:anchorId="7B388ED6" wp14:editId="7B388ED7">
                      <wp:extent cx="847725" cy="390525"/>
                      <wp:effectExtent l="19050" t="0" r="9525" b="0"/>
                      <wp:docPr id="1" name="Рисунок 1" descr="MTS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TS_Logo_RGB"/>
                              <pic:cNvPicPr>
                                <a:picLocks noChangeAspect="1" noChangeArrowheads="1"/>
                              </pic:cNvPicPr>
                            </pic:nvPicPr>
                            <pic:blipFill>
                              <a:blip r:embed="rId1"/>
                              <a:srcRect/>
                              <a:stretch>
                                <a:fillRect/>
                              </a:stretch>
                            </pic:blipFill>
                            <pic:spPr bwMode="auto">
                              <a:xfrm>
                                <a:off x="0" y="0"/>
                                <a:ext cx="847725" cy="390525"/>
                              </a:xfrm>
                              <a:prstGeom prst="rect">
                                <a:avLst/>
                              </a:prstGeom>
                              <a:noFill/>
                              <a:ln w="9525">
                                <a:noFill/>
                                <a:miter lim="800000"/>
                                <a:headEnd/>
                                <a:tailEnd/>
                              </a:ln>
                            </pic:spPr>
                          </pic:pic>
                        </a:graphicData>
                      </a:graphic>
                    </wp:inline>
                  </w:drawing>
                </w:r>
              </w:p>
            </w:tc>
            <w:tc>
              <w:tcPr>
                <w:tcW w:w="3240" w:type="dxa"/>
                <w:tcBorders>
                  <w:top w:val="single" w:sz="4" w:space="0" w:color="auto"/>
                  <w:left w:val="single" w:sz="4" w:space="0" w:color="auto"/>
                  <w:bottom w:val="single" w:sz="4" w:space="0" w:color="auto"/>
                  <w:right w:val="single" w:sz="4" w:space="0" w:color="auto"/>
                </w:tcBorders>
                <w:vAlign w:val="center"/>
              </w:tcPr>
              <w:p w14:paraId="7B388EC9" w14:textId="77777777" w:rsidR="00BC1A71" w:rsidRDefault="00BC1A71">
                <w:pPr>
                  <w:pStyle w:val="a5"/>
                  <w:rPr>
                    <w:b/>
                    <w:bCs/>
                    <w:sz w:val="16"/>
                  </w:rPr>
                </w:pPr>
                <w:r>
                  <w:rPr>
                    <w:sz w:val="16"/>
                  </w:rPr>
                  <w:t>РП-007-1 Приложение 9. Документация по запросу предложений</w:t>
                </w:r>
              </w:p>
            </w:tc>
          </w:tr>
          <w:tr w:rsidR="00BC1A71" w14:paraId="7B388ECD" w14:textId="77777777">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tcPr>
              <w:p w14:paraId="7B388ECB" w14:textId="77777777" w:rsidR="00BC1A71" w:rsidRDefault="00BC1A71">
                <w:pPr>
                  <w:spacing w:line="240" w:lineRule="auto"/>
                  <w:ind w:firstLine="0"/>
                  <w:jc w:val="left"/>
                  <w:rPr>
                    <w:sz w:val="24"/>
                    <w:szCs w:val="24"/>
                  </w:rPr>
                </w:pPr>
              </w:p>
            </w:tc>
            <w:tc>
              <w:tcPr>
                <w:tcW w:w="3240" w:type="dxa"/>
                <w:tcBorders>
                  <w:top w:val="single" w:sz="4" w:space="0" w:color="auto"/>
                  <w:left w:val="single" w:sz="4" w:space="0" w:color="auto"/>
                  <w:bottom w:val="single" w:sz="4" w:space="0" w:color="auto"/>
                  <w:right w:val="single" w:sz="4" w:space="0" w:color="auto"/>
                </w:tcBorders>
                <w:vAlign w:val="center"/>
              </w:tcPr>
              <w:p w14:paraId="7B388ECC" w14:textId="77777777" w:rsidR="00BC1A71" w:rsidRDefault="00BC1A71">
                <w:pPr>
                  <w:pStyle w:val="a5"/>
                  <w:rPr>
                    <w:sz w:val="16"/>
                  </w:rPr>
                </w:pPr>
                <w:r>
                  <w:rPr>
                    <w:sz w:val="16"/>
                  </w:rPr>
                  <w:t>Конфиденциально, только для внутреннего использования</w:t>
                </w:r>
              </w:p>
            </w:tc>
          </w:tr>
        </w:tbl>
        <w:p w14:paraId="7B388ECE" w14:textId="77777777" w:rsidR="00BC1A71" w:rsidRDefault="00BC1A71">
          <w:pPr>
            <w:rPr>
              <w:sz w:val="24"/>
              <w:szCs w:val="24"/>
            </w:rPr>
          </w:pPr>
        </w:p>
      </w:tc>
    </w:tr>
    <w:tr w:rsidR="00BC1A71" w14:paraId="7B388ED1" w14:textId="77777777">
      <w:trPr>
        <w:cantSplit/>
        <w:trHeight w:val="414"/>
      </w:trPr>
      <w:tc>
        <w:tcPr>
          <w:tcW w:w="0" w:type="auto"/>
          <w:vMerge/>
          <w:tcBorders>
            <w:top w:val="single" w:sz="4" w:space="0" w:color="auto"/>
            <w:left w:val="single" w:sz="4" w:space="0" w:color="auto"/>
            <w:bottom w:val="single" w:sz="4" w:space="0" w:color="auto"/>
            <w:right w:val="single" w:sz="4" w:space="0" w:color="auto"/>
          </w:tcBorders>
          <w:vAlign w:val="center"/>
        </w:tcPr>
        <w:p w14:paraId="7B388ED0" w14:textId="77777777" w:rsidR="00BC1A71" w:rsidRDefault="00BC1A71">
          <w:pPr>
            <w:spacing w:line="240" w:lineRule="auto"/>
            <w:ind w:firstLine="0"/>
            <w:jc w:val="left"/>
            <w:rPr>
              <w:sz w:val="24"/>
              <w:szCs w:val="24"/>
            </w:rPr>
          </w:pPr>
        </w:p>
      </w:tc>
    </w:tr>
  </w:tbl>
  <w:p w14:paraId="7B388ED2" w14:textId="77777777" w:rsidR="00BC1A71" w:rsidRDefault="00BC1A7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948"/>
    <w:multiLevelType w:val="multilevel"/>
    <w:tmpl w:val="34342FBE"/>
    <w:lvl w:ilvl="0">
      <w:start w:val="1"/>
      <w:numFmt w:val="decimal"/>
      <w:lvlText w:val="%1."/>
      <w:lvlJc w:val="left"/>
      <w:pPr>
        <w:tabs>
          <w:tab w:val="num" w:pos="975"/>
        </w:tabs>
        <w:ind w:left="975" w:hanging="975"/>
      </w:pPr>
      <w:rPr>
        <w:rFonts w:hint="default"/>
      </w:rPr>
    </w:lvl>
    <w:lvl w:ilvl="1">
      <w:start w:val="2"/>
      <w:numFmt w:val="decimal"/>
      <w:lvlText w:val="3.%2."/>
      <w:lvlJc w:val="left"/>
      <w:pPr>
        <w:tabs>
          <w:tab w:val="num" w:pos="1425"/>
        </w:tabs>
        <w:ind w:left="1425" w:hanging="975"/>
      </w:pPr>
      <w:rPr>
        <w:rFonts w:hint="default"/>
      </w:rPr>
    </w:lvl>
    <w:lvl w:ilvl="2">
      <w:start w:val="1"/>
      <w:numFmt w:val="decimal"/>
      <w:lvlText w:val="3.3.%3."/>
      <w:lvlJc w:val="left"/>
      <w:pPr>
        <w:tabs>
          <w:tab w:val="num" w:pos="1875"/>
        </w:tabs>
        <w:ind w:left="1875" w:hanging="975"/>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3%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400"/>
        </w:tabs>
        <w:ind w:left="5400" w:hanging="1800"/>
      </w:pPr>
      <w:rPr>
        <w:rFonts w:hint="default"/>
      </w:rPr>
    </w:lvl>
  </w:abstractNum>
  <w:abstractNum w:abstractNumId="1" w15:restartNumberingAfterBreak="0">
    <w:nsid w:val="08CF21FF"/>
    <w:multiLevelType w:val="hybridMultilevel"/>
    <w:tmpl w:val="76FC1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7D03298"/>
    <w:multiLevelType w:val="multilevel"/>
    <w:tmpl w:val="6B065E7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decimal"/>
      <w:lvlText w:val="%1.%2.%3.%4."/>
      <w:lvlJc w:val="left"/>
      <w:pPr>
        <w:tabs>
          <w:tab w:val="num" w:pos="2514"/>
        </w:tabs>
        <w:ind w:left="2514" w:hanging="1080"/>
      </w:pPr>
      <w:rPr>
        <w:rFonts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4" w15:restartNumberingAfterBreak="0">
    <w:nsid w:val="1FFB1EDA"/>
    <w:multiLevelType w:val="multilevel"/>
    <w:tmpl w:val="83FA915A"/>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3839"/>
        </w:tabs>
        <w:ind w:left="3839"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352437C"/>
    <w:multiLevelType w:val="hybridMultilevel"/>
    <w:tmpl w:val="6D3E6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2D7E6D"/>
    <w:multiLevelType w:val="multilevel"/>
    <w:tmpl w:val="F3405ED0"/>
    <w:lvl w:ilvl="0">
      <w:start w:val="3"/>
      <w:numFmt w:val="decimal"/>
      <w:lvlText w:val="%1."/>
      <w:lvlJc w:val="left"/>
      <w:pPr>
        <w:tabs>
          <w:tab w:val="num" w:pos="630"/>
        </w:tabs>
        <w:ind w:left="630" w:hanging="63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9" w15:restartNumberingAfterBreak="0">
    <w:nsid w:val="32C90482"/>
    <w:multiLevelType w:val="hybridMultilevel"/>
    <w:tmpl w:val="C206E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EC34C8"/>
    <w:multiLevelType w:val="hybridMultilevel"/>
    <w:tmpl w:val="28886C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356A5FCE"/>
    <w:multiLevelType w:val="multilevel"/>
    <w:tmpl w:val="A4A4D8A6"/>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BDB78F8"/>
    <w:multiLevelType w:val="hybridMultilevel"/>
    <w:tmpl w:val="2D3A88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1E5401D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18"/>
        </w:tabs>
        <w:ind w:left="1418" w:hanging="1134"/>
      </w:pPr>
      <w:rPr>
        <w:rFonts w:hint="default"/>
        <w:b/>
        <w:sz w:val="24"/>
        <w:szCs w:val="24"/>
      </w:rPr>
    </w:lvl>
    <w:lvl w:ilvl="2">
      <w:start w:val="1"/>
      <w:numFmt w:val="decimal"/>
      <w:pStyle w:val="a0"/>
      <w:lvlText w:val="%1.%2.%3"/>
      <w:lvlJc w:val="left"/>
      <w:pPr>
        <w:tabs>
          <w:tab w:val="num" w:pos="1702"/>
        </w:tabs>
        <w:ind w:left="1702"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52CB7AB5"/>
    <w:multiLevelType w:val="hybridMultilevel"/>
    <w:tmpl w:val="D29AF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5C9B6211"/>
    <w:multiLevelType w:val="hybridMultilevel"/>
    <w:tmpl w:val="487E8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EF531DF"/>
    <w:multiLevelType w:val="hybridMultilevel"/>
    <w:tmpl w:val="60B8E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0915B93"/>
    <w:multiLevelType w:val="multilevel"/>
    <w:tmpl w:val="9AE820E4"/>
    <w:lvl w:ilvl="0">
      <w:start w:val="3"/>
      <w:numFmt w:val="decimal"/>
      <w:lvlText w:val="%1."/>
      <w:lvlJc w:val="left"/>
      <w:pPr>
        <w:tabs>
          <w:tab w:val="num" w:pos="615"/>
        </w:tabs>
        <w:ind w:left="615" w:hanging="615"/>
      </w:pPr>
      <w:rPr>
        <w:rFonts w:hint="default"/>
      </w:rPr>
    </w:lvl>
    <w:lvl w:ilvl="1">
      <w:start w:val="5"/>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15:restartNumberingAfterBreak="0">
    <w:nsid w:val="61A37767"/>
    <w:multiLevelType w:val="hybridMultilevel"/>
    <w:tmpl w:val="EC3C7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num w:numId="1">
    <w:abstractNumId w:val="13"/>
  </w:num>
  <w:num w:numId="2">
    <w:abstractNumId w:val="16"/>
  </w:num>
  <w:num w:numId="3">
    <w:abstractNumId w:val="21"/>
  </w:num>
  <w:num w:numId="4">
    <w:abstractNumId w:val="8"/>
  </w:num>
  <w:num w:numId="5">
    <w:abstractNumId w:val="14"/>
  </w:num>
  <w:num w:numId="6">
    <w:abstractNumId w:val="11"/>
  </w:num>
  <w:num w:numId="7">
    <w:abstractNumId w:val="0"/>
  </w:num>
  <w:num w:numId="8">
    <w:abstractNumId w:val="3"/>
  </w:num>
  <w:num w:numId="9">
    <w:abstractNumId w:val="19"/>
  </w:num>
  <w:num w:numId="10">
    <w:abstractNumId w:val="7"/>
  </w:num>
  <w:num w:numId="11">
    <w:abstractNumId w:val="4"/>
  </w:num>
  <w:num w:numId="12">
    <w:abstractNumId w:val="6"/>
  </w:num>
  <w:num w:numId="13">
    <w:abstractNumId w:val="20"/>
  </w:num>
  <w:num w:numId="14">
    <w:abstractNumId w:val="12"/>
  </w:num>
  <w:num w:numId="15">
    <w:abstractNumId w:val="5"/>
  </w:num>
  <w:num w:numId="16">
    <w:abstractNumId w:val="10"/>
  </w:num>
  <w:num w:numId="17">
    <w:abstractNumId w:val="1"/>
  </w:num>
  <w:num w:numId="18">
    <w:abstractNumId w:val="17"/>
  </w:num>
  <w:num w:numId="19">
    <w:abstractNumId w:val="15"/>
  </w:num>
  <w:num w:numId="20">
    <w:abstractNumId w:val="2"/>
  </w:num>
  <w:num w:numId="21">
    <w:abstractNumId w:val="9"/>
  </w:num>
  <w:num w:numId="22">
    <w:abstractNumId w:val="18"/>
  </w:num>
  <w:num w:numId="23">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F21"/>
    <w:rsid w:val="000052DF"/>
    <w:rsid w:val="00014433"/>
    <w:rsid w:val="00015909"/>
    <w:rsid w:val="00015F8D"/>
    <w:rsid w:val="00025148"/>
    <w:rsid w:val="000322E3"/>
    <w:rsid w:val="00037AD3"/>
    <w:rsid w:val="000454A6"/>
    <w:rsid w:val="0004571D"/>
    <w:rsid w:val="000542ED"/>
    <w:rsid w:val="00056AA4"/>
    <w:rsid w:val="00064FC8"/>
    <w:rsid w:val="000706DD"/>
    <w:rsid w:val="0007502D"/>
    <w:rsid w:val="00076392"/>
    <w:rsid w:val="00082CC6"/>
    <w:rsid w:val="0008480B"/>
    <w:rsid w:val="00095B4F"/>
    <w:rsid w:val="000B1A5F"/>
    <w:rsid w:val="000B5BC2"/>
    <w:rsid w:val="000E6421"/>
    <w:rsid w:val="000E784E"/>
    <w:rsid w:val="000F2882"/>
    <w:rsid w:val="001012B9"/>
    <w:rsid w:val="00105261"/>
    <w:rsid w:val="00106F40"/>
    <w:rsid w:val="00107A51"/>
    <w:rsid w:val="00112F97"/>
    <w:rsid w:val="001138BC"/>
    <w:rsid w:val="00117B62"/>
    <w:rsid w:val="00124B3D"/>
    <w:rsid w:val="00126F0E"/>
    <w:rsid w:val="001303C7"/>
    <w:rsid w:val="00133E04"/>
    <w:rsid w:val="00136569"/>
    <w:rsid w:val="00136F4A"/>
    <w:rsid w:val="00137046"/>
    <w:rsid w:val="00137514"/>
    <w:rsid w:val="0014258F"/>
    <w:rsid w:val="00147178"/>
    <w:rsid w:val="00151603"/>
    <w:rsid w:val="001539DA"/>
    <w:rsid w:val="00155CA6"/>
    <w:rsid w:val="0015750D"/>
    <w:rsid w:val="00170DC9"/>
    <w:rsid w:val="0017614A"/>
    <w:rsid w:val="00180394"/>
    <w:rsid w:val="001815F2"/>
    <w:rsid w:val="00181BEB"/>
    <w:rsid w:val="00187EB5"/>
    <w:rsid w:val="0019330C"/>
    <w:rsid w:val="001A06F2"/>
    <w:rsid w:val="001A3309"/>
    <w:rsid w:val="001C2CB5"/>
    <w:rsid w:val="001C416A"/>
    <w:rsid w:val="001C42CD"/>
    <w:rsid w:val="001C5445"/>
    <w:rsid w:val="001C63C8"/>
    <w:rsid w:val="001D3FE4"/>
    <w:rsid w:val="001D484A"/>
    <w:rsid w:val="001D4B5E"/>
    <w:rsid w:val="001E4C67"/>
    <w:rsid w:val="00200ED8"/>
    <w:rsid w:val="00201056"/>
    <w:rsid w:val="0021120C"/>
    <w:rsid w:val="002219B5"/>
    <w:rsid w:val="002331AF"/>
    <w:rsid w:val="00233F2A"/>
    <w:rsid w:val="00236415"/>
    <w:rsid w:val="002364BF"/>
    <w:rsid w:val="00240ABA"/>
    <w:rsid w:val="00242182"/>
    <w:rsid w:val="00247380"/>
    <w:rsid w:val="002616AB"/>
    <w:rsid w:val="00266998"/>
    <w:rsid w:val="00267090"/>
    <w:rsid w:val="00275ABE"/>
    <w:rsid w:val="002914BB"/>
    <w:rsid w:val="0029689E"/>
    <w:rsid w:val="002969D9"/>
    <w:rsid w:val="002A6256"/>
    <w:rsid w:val="002C2B2C"/>
    <w:rsid w:val="002D614D"/>
    <w:rsid w:val="002E05E4"/>
    <w:rsid w:val="002F028E"/>
    <w:rsid w:val="00303C1D"/>
    <w:rsid w:val="00303D8E"/>
    <w:rsid w:val="00307FF0"/>
    <w:rsid w:val="00324553"/>
    <w:rsid w:val="0032464C"/>
    <w:rsid w:val="00327521"/>
    <w:rsid w:val="003356F6"/>
    <w:rsid w:val="00350AF6"/>
    <w:rsid w:val="00355CA8"/>
    <w:rsid w:val="00357F61"/>
    <w:rsid w:val="00382257"/>
    <w:rsid w:val="00391420"/>
    <w:rsid w:val="00394C2C"/>
    <w:rsid w:val="00395B5C"/>
    <w:rsid w:val="003972C1"/>
    <w:rsid w:val="003A4561"/>
    <w:rsid w:val="003C0770"/>
    <w:rsid w:val="003D442F"/>
    <w:rsid w:val="003D5DBB"/>
    <w:rsid w:val="003F1F0E"/>
    <w:rsid w:val="003F7935"/>
    <w:rsid w:val="004003F7"/>
    <w:rsid w:val="00422A56"/>
    <w:rsid w:val="00425685"/>
    <w:rsid w:val="00426304"/>
    <w:rsid w:val="00427D73"/>
    <w:rsid w:val="00434B73"/>
    <w:rsid w:val="00435593"/>
    <w:rsid w:val="00437370"/>
    <w:rsid w:val="0044333A"/>
    <w:rsid w:val="00446103"/>
    <w:rsid w:val="0045115D"/>
    <w:rsid w:val="004579DE"/>
    <w:rsid w:val="004602D2"/>
    <w:rsid w:val="004617EA"/>
    <w:rsid w:val="00464291"/>
    <w:rsid w:val="00464CED"/>
    <w:rsid w:val="00471D00"/>
    <w:rsid w:val="004863A7"/>
    <w:rsid w:val="0049064D"/>
    <w:rsid w:val="004913D0"/>
    <w:rsid w:val="004A011E"/>
    <w:rsid w:val="004B24A9"/>
    <w:rsid w:val="004B7AEA"/>
    <w:rsid w:val="004C5027"/>
    <w:rsid w:val="004D39F5"/>
    <w:rsid w:val="004E1982"/>
    <w:rsid w:val="004E495C"/>
    <w:rsid w:val="005026DE"/>
    <w:rsid w:val="005110AB"/>
    <w:rsid w:val="00511205"/>
    <w:rsid w:val="00522F94"/>
    <w:rsid w:val="00524A1E"/>
    <w:rsid w:val="00527330"/>
    <w:rsid w:val="00535463"/>
    <w:rsid w:val="00537DA0"/>
    <w:rsid w:val="00540E54"/>
    <w:rsid w:val="00543AF5"/>
    <w:rsid w:val="005444A9"/>
    <w:rsid w:val="0054790E"/>
    <w:rsid w:val="005632F3"/>
    <w:rsid w:val="00564C3E"/>
    <w:rsid w:val="0056604C"/>
    <w:rsid w:val="00572195"/>
    <w:rsid w:val="00581604"/>
    <w:rsid w:val="00581A8B"/>
    <w:rsid w:val="00587C56"/>
    <w:rsid w:val="00595C73"/>
    <w:rsid w:val="005A419A"/>
    <w:rsid w:val="005B515C"/>
    <w:rsid w:val="005D166A"/>
    <w:rsid w:val="005D2728"/>
    <w:rsid w:val="005D38B7"/>
    <w:rsid w:val="005D560E"/>
    <w:rsid w:val="005E27F2"/>
    <w:rsid w:val="005E52AE"/>
    <w:rsid w:val="005E73BE"/>
    <w:rsid w:val="005F0370"/>
    <w:rsid w:val="005F081B"/>
    <w:rsid w:val="00605522"/>
    <w:rsid w:val="006125C4"/>
    <w:rsid w:val="006170FB"/>
    <w:rsid w:val="00624C7A"/>
    <w:rsid w:val="00624ED8"/>
    <w:rsid w:val="00625FB6"/>
    <w:rsid w:val="00626909"/>
    <w:rsid w:val="0062794A"/>
    <w:rsid w:val="006419FF"/>
    <w:rsid w:val="00641B05"/>
    <w:rsid w:val="00643148"/>
    <w:rsid w:val="00651E3F"/>
    <w:rsid w:val="0065502B"/>
    <w:rsid w:val="00660BE5"/>
    <w:rsid w:val="006610EC"/>
    <w:rsid w:val="00665F62"/>
    <w:rsid w:val="0067398C"/>
    <w:rsid w:val="00685AFE"/>
    <w:rsid w:val="006950DE"/>
    <w:rsid w:val="006A2DD9"/>
    <w:rsid w:val="006A3304"/>
    <w:rsid w:val="006B44EF"/>
    <w:rsid w:val="006D1B1E"/>
    <w:rsid w:val="006D25B2"/>
    <w:rsid w:val="006E2D76"/>
    <w:rsid w:val="006E3BB6"/>
    <w:rsid w:val="006F14C8"/>
    <w:rsid w:val="006F2183"/>
    <w:rsid w:val="00701C3F"/>
    <w:rsid w:val="00720FCD"/>
    <w:rsid w:val="00721C93"/>
    <w:rsid w:val="00733425"/>
    <w:rsid w:val="007415CF"/>
    <w:rsid w:val="00750C6E"/>
    <w:rsid w:val="00752741"/>
    <w:rsid w:val="00757564"/>
    <w:rsid w:val="007612E0"/>
    <w:rsid w:val="007650AB"/>
    <w:rsid w:val="00770C65"/>
    <w:rsid w:val="00772C87"/>
    <w:rsid w:val="0078116F"/>
    <w:rsid w:val="00781D0D"/>
    <w:rsid w:val="00790877"/>
    <w:rsid w:val="00794E8F"/>
    <w:rsid w:val="00796A1B"/>
    <w:rsid w:val="007A10AA"/>
    <w:rsid w:val="007A51DA"/>
    <w:rsid w:val="007A67A6"/>
    <w:rsid w:val="007A7C8A"/>
    <w:rsid w:val="007B0CAF"/>
    <w:rsid w:val="007B20DC"/>
    <w:rsid w:val="007B39BB"/>
    <w:rsid w:val="007C4F5B"/>
    <w:rsid w:val="007D02C3"/>
    <w:rsid w:val="007D090D"/>
    <w:rsid w:val="007D5460"/>
    <w:rsid w:val="007D6273"/>
    <w:rsid w:val="007D6702"/>
    <w:rsid w:val="007D694A"/>
    <w:rsid w:val="007E10C3"/>
    <w:rsid w:val="007E3A7B"/>
    <w:rsid w:val="007E5B5B"/>
    <w:rsid w:val="007E7E0D"/>
    <w:rsid w:val="007F166E"/>
    <w:rsid w:val="007F589A"/>
    <w:rsid w:val="0080169F"/>
    <w:rsid w:val="008041FF"/>
    <w:rsid w:val="00807435"/>
    <w:rsid w:val="00810DAC"/>
    <w:rsid w:val="00812FED"/>
    <w:rsid w:val="00814B31"/>
    <w:rsid w:val="00822745"/>
    <w:rsid w:val="008238DD"/>
    <w:rsid w:val="0082484A"/>
    <w:rsid w:val="008248E8"/>
    <w:rsid w:val="00827EFB"/>
    <w:rsid w:val="00835342"/>
    <w:rsid w:val="0083602B"/>
    <w:rsid w:val="00855711"/>
    <w:rsid w:val="00856C30"/>
    <w:rsid w:val="00875AC2"/>
    <w:rsid w:val="00877E8C"/>
    <w:rsid w:val="00880578"/>
    <w:rsid w:val="008921C6"/>
    <w:rsid w:val="0089590C"/>
    <w:rsid w:val="008A18E8"/>
    <w:rsid w:val="008A20C7"/>
    <w:rsid w:val="008A266C"/>
    <w:rsid w:val="008A5B6D"/>
    <w:rsid w:val="008B62E2"/>
    <w:rsid w:val="008C4141"/>
    <w:rsid w:val="008D1ECC"/>
    <w:rsid w:val="008D25CE"/>
    <w:rsid w:val="008D6818"/>
    <w:rsid w:val="008D6C92"/>
    <w:rsid w:val="008E0F2A"/>
    <w:rsid w:val="008F41FF"/>
    <w:rsid w:val="008F5F21"/>
    <w:rsid w:val="00902CE1"/>
    <w:rsid w:val="0090384F"/>
    <w:rsid w:val="00904831"/>
    <w:rsid w:val="0095528A"/>
    <w:rsid w:val="009609A5"/>
    <w:rsid w:val="00994EC1"/>
    <w:rsid w:val="009A3242"/>
    <w:rsid w:val="009A58F3"/>
    <w:rsid w:val="009A5CFE"/>
    <w:rsid w:val="009B27BB"/>
    <w:rsid w:val="009B6BB8"/>
    <w:rsid w:val="009B6E49"/>
    <w:rsid w:val="009C142C"/>
    <w:rsid w:val="009C3538"/>
    <w:rsid w:val="009C3F97"/>
    <w:rsid w:val="009D28EA"/>
    <w:rsid w:val="009D73FC"/>
    <w:rsid w:val="009E143A"/>
    <w:rsid w:val="009E3199"/>
    <w:rsid w:val="009F3210"/>
    <w:rsid w:val="00A06667"/>
    <w:rsid w:val="00A13BDF"/>
    <w:rsid w:val="00A250A4"/>
    <w:rsid w:val="00A36569"/>
    <w:rsid w:val="00A4076A"/>
    <w:rsid w:val="00A4235D"/>
    <w:rsid w:val="00A42519"/>
    <w:rsid w:val="00A502A8"/>
    <w:rsid w:val="00A65708"/>
    <w:rsid w:val="00A7314B"/>
    <w:rsid w:val="00A8334A"/>
    <w:rsid w:val="00AA0F94"/>
    <w:rsid w:val="00AB20C0"/>
    <w:rsid w:val="00AB591F"/>
    <w:rsid w:val="00AC0B93"/>
    <w:rsid w:val="00AC2507"/>
    <w:rsid w:val="00AD1B7C"/>
    <w:rsid w:val="00AF039E"/>
    <w:rsid w:val="00AF1EBE"/>
    <w:rsid w:val="00AF25AF"/>
    <w:rsid w:val="00B02276"/>
    <w:rsid w:val="00B05A90"/>
    <w:rsid w:val="00B066A0"/>
    <w:rsid w:val="00B06DF3"/>
    <w:rsid w:val="00B128BD"/>
    <w:rsid w:val="00B31573"/>
    <w:rsid w:val="00B35C82"/>
    <w:rsid w:val="00B543E0"/>
    <w:rsid w:val="00B55F87"/>
    <w:rsid w:val="00B57E31"/>
    <w:rsid w:val="00B654F4"/>
    <w:rsid w:val="00B74DE0"/>
    <w:rsid w:val="00B84F60"/>
    <w:rsid w:val="00B874D7"/>
    <w:rsid w:val="00BC1A71"/>
    <w:rsid w:val="00BC46A4"/>
    <w:rsid w:val="00BC6646"/>
    <w:rsid w:val="00BD158C"/>
    <w:rsid w:val="00BE6301"/>
    <w:rsid w:val="00BF3B2E"/>
    <w:rsid w:val="00BF4368"/>
    <w:rsid w:val="00C014B2"/>
    <w:rsid w:val="00C01EAB"/>
    <w:rsid w:val="00C160E3"/>
    <w:rsid w:val="00C178D6"/>
    <w:rsid w:val="00C243BB"/>
    <w:rsid w:val="00C25364"/>
    <w:rsid w:val="00C33EF1"/>
    <w:rsid w:val="00C34067"/>
    <w:rsid w:val="00C42778"/>
    <w:rsid w:val="00C44971"/>
    <w:rsid w:val="00C47377"/>
    <w:rsid w:val="00C60D2C"/>
    <w:rsid w:val="00C61C6E"/>
    <w:rsid w:val="00C753D5"/>
    <w:rsid w:val="00C8075D"/>
    <w:rsid w:val="00C81AAF"/>
    <w:rsid w:val="00C826E7"/>
    <w:rsid w:val="00C8493D"/>
    <w:rsid w:val="00C85C71"/>
    <w:rsid w:val="00CA2708"/>
    <w:rsid w:val="00CA27A2"/>
    <w:rsid w:val="00CA757E"/>
    <w:rsid w:val="00CC0062"/>
    <w:rsid w:val="00CC4B82"/>
    <w:rsid w:val="00CE2657"/>
    <w:rsid w:val="00CE4E06"/>
    <w:rsid w:val="00CE54B8"/>
    <w:rsid w:val="00CF0B19"/>
    <w:rsid w:val="00CF48A7"/>
    <w:rsid w:val="00CF6788"/>
    <w:rsid w:val="00CF71C9"/>
    <w:rsid w:val="00D02325"/>
    <w:rsid w:val="00D03E2B"/>
    <w:rsid w:val="00D073F5"/>
    <w:rsid w:val="00D140E5"/>
    <w:rsid w:val="00D16E91"/>
    <w:rsid w:val="00D31AEF"/>
    <w:rsid w:val="00D3755A"/>
    <w:rsid w:val="00D43879"/>
    <w:rsid w:val="00D52694"/>
    <w:rsid w:val="00D64176"/>
    <w:rsid w:val="00D70673"/>
    <w:rsid w:val="00D70AE9"/>
    <w:rsid w:val="00D7481A"/>
    <w:rsid w:val="00D76BB8"/>
    <w:rsid w:val="00D810FE"/>
    <w:rsid w:val="00D845BB"/>
    <w:rsid w:val="00D878F0"/>
    <w:rsid w:val="00D90BDE"/>
    <w:rsid w:val="00D910C2"/>
    <w:rsid w:val="00D911E4"/>
    <w:rsid w:val="00DA0A66"/>
    <w:rsid w:val="00DA1C69"/>
    <w:rsid w:val="00DA38C4"/>
    <w:rsid w:val="00DA499E"/>
    <w:rsid w:val="00DC3239"/>
    <w:rsid w:val="00DC508B"/>
    <w:rsid w:val="00DC7847"/>
    <w:rsid w:val="00DD4532"/>
    <w:rsid w:val="00DD6482"/>
    <w:rsid w:val="00DE06BA"/>
    <w:rsid w:val="00DE6D60"/>
    <w:rsid w:val="00E14489"/>
    <w:rsid w:val="00E215EA"/>
    <w:rsid w:val="00E27CF0"/>
    <w:rsid w:val="00E31452"/>
    <w:rsid w:val="00E54C40"/>
    <w:rsid w:val="00E673CD"/>
    <w:rsid w:val="00E75404"/>
    <w:rsid w:val="00E80676"/>
    <w:rsid w:val="00E80AF3"/>
    <w:rsid w:val="00EA2997"/>
    <w:rsid w:val="00EB046E"/>
    <w:rsid w:val="00EB2DD6"/>
    <w:rsid w:val="00EC4461"/>
    <w:rsid w:val="00EC6524"/>
    <w:rsid w:val="00EE3667"/>
    <w:rsid w:val="00EF1F31"/>
    <w:rsid w:val="00EF6AB0"/>
    <w:rsid w:val="00F0466A"/>
    <w:rsid w:val="00F2661C"/>
    <w:rsid w:val="00F32E86"/>
    <w:rsid w:val="00F41A94"/>
    <w:rsid w:val="00F51BAC"/>
    <w:rsid w:val="00F5590E"/>
    <w:rsid w:val="00F575CB"/>
    <w:rsid w:val="00F71244"/>
    <w:rsid w:val="00F74CCA"/>
    <w:rsid w:val="00F92F7D"/>
    <w:rsid w:val="00F95CD3"/>
    <w:rsid w:val="00F97EC8"/>
    <w:rsid w:val="00FA2F75"/>
    <w:rsid w:val="00FA3C13"/>
    <w:rsid w:val="00FB0961"/>
    <w:rsid w:val="00FC69D5"/>
    <w:rsid w:val="00FC7C3B"/>
    <w:rsid w:val="00FD0B1C"/>
    <w:rsid w:val="00FD267C"/>
    <w:rsid w:val="00FD509D"/>
    <w:rsid w:val="00FD5EF7"/>
    <w:rsid w:val="00FD663C"/>
    <w:rsid w:val="00FE518D"/>
    <w:rsid w:val="00FE7D38"/>
    <w:rsid w:val="00FF3AB1"/>
    <w:rsid w:val="00FF63C5"/>
    <w:rsid w:val="00FF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88D30"/>
  <w15:docId w15:val="{990C990A-7E07-4D7C-A013-BB0421D1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5110AB"/>
    <w:pPr>
      <w:spacing w:line="360" w:lineRule="auto"/>
      <w:ind w:firstLine="567"/>
      <w:jc w:val="both"/>
    </w:pPr>
    <w:rPr>
      <w:snapToGrid w:val="0"/>
      <w:sz w:val="28"/>
      <w:szCs w:val="28"/>
    </w:rPr>
  </w:style>
  <w:style w:type="paragraph" w:styleId="1">
    <w:name w:val="heading 1"/>
    <w:basedOn w:val="a1"/>
    <w:next w:val="a1"/>
    <w:qFormat/>
    <w:rsid w:val="003356F6"/>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
    <w:basedOn w:val="a1"/>
    <w:next w:val="a1"/>
    <w:qFormat/>
    <w:rsid w:val="003356F6"/>
    <w:pPr>
      <w:keepNext/>
      <w:numPr>
        <w:ilvl w:val="1"/>
        <w:numId w:val="5"/>
      </w:numPr>
      <w:suppressAutoHyphens/>
      <w:spacing w:before="360" w:after="120" w:line="240" w:lineRule="auto"/>
      <w:jc w:val="left"/>
      <w:outlineLvl w:val="1"/>
    </w:pPr>
    <w:rPr>
      <w:b/>
      <w:sz w:val="32"/>
    </w:rPr>
  </w:style>
  <w:style w:type="paragraph" w:styleId="3">
    <w:name w:val="heading 3"/>
    <w:basedOn w:val="a1"/>
    <w:next w:val="a1"/>
    <w:qFormat/>
    <w:rsid w:val="003356F6"/>
    <w:pPr>
      <w:keepNext/>
      <w:numPr>
        <w:ilvl w:val="2"/>
        <w:numId w:val="1"/>
      </w:numPr>
      <w:suppressAutoHyphens/>
      <w:spacing w:before="120" w:after="120" w:line="240" w:lineRule="auto"/>
      <w:jc w:val="left"/>
      <w:outlineLvl w:val="2"/>
    </w:pPr>
    <w:rPr>
      <w:b/>
    </w:rPr>
  </w:style>
  <w:style w:type="paragraph" w:styleId="4">
    <w:name w:val="heading 4"/>
    <w:basedOn w:val="a1"/>
    <w:next w:val="a1"/>
    <w:qFormat/>
    <w:rsid w:val="003356F6"/>
    <w:pPr>
      <w:keepNext/>
      <w:numPr>
        <w:ilvl w:val="3"/>
        <w:numId w:val="1"/>
      </w:numPr>
      <w:tabs>
        <w:tab w:val="left" w:pos="1134"/>
      </w:tabs>
      <w:suppressAutoHyphens/>
      <w:spacing w:before="240" w:after="120" w:line="240" w:lineRule="auto"/>
      <w:outlineLvl w:val="3"/>
    </w:pPr>
    <w:rPr>
      <w:b/>
      <w:i/>
    </w:rPr>
  </w:style>
  <w:style w:type="paragraph" w:styleId="5">
    <w:name w:val="heading 5"/>
    <w:basedOn w:val="a1"/>
    <w:next w:val="a1"/>
    <w:qFormat/>
    <w:rsid w:val="003356F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1"/>
    <w:next w:val="a1"/>
    <w:qFormat/>
    <w:rsid w:val="003356F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1"/>
    <w:next w:val="a1"/>
    <w:qFormat/>
    <w:rsid w:val="003356F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1"/>
    <w:next w:val="a1"/>
    <w:qFormat/>
    <w:rsid w:val="003356F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1"/>
    <w:next w:val="a1"/>
    <w:qFormat/>
    <w:rsid w:val="003356F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3356F6"/>
    <w:pPr>
      <w:pBdr>
        <w:bottom w:val="single" w:sz="4" w:space="1" w:color="auto"/>
      </w:pBdr>
      <w:tabs>
        <w:tab w:val="center" w:pos="4153"/>
        <w:tab w:val="right" w:pos="8306"/>
      </w:tabs>
      <w:spacing w:line="240" w:lineRule="auto"/>
      <w:ind w:firstLine="0"/>
      <w:jc w:val="center"/>
    </w:pPr>
    <w:rPr>
      <w:i/>
      <w:sz w:val="20"/>
    </w:rPr>
  </w:style>
  <w:style w:type="paragraph" w:styleId="a6">
    <w:name w:val="footer"/>
    <w:basedOn w:val="a1"/>
    <w:rsid w:val="003356F6"/>
    <w:pPr>
      <w:tabs>
        <w:tab w:val="center" w:pos="4253"/>
        <w:tab w:val="right" w:pos="9356"/>
      </w:tabs>
      <w:spacing w:line="240" w:lineRule="auto"/>
      <w:ind w:firstLine="0"/>
    </w:pPr>
    <w:rPr>
      <w:sz w:val="20"/>
    </w:rPr>
  </w:style>
  <w:style w:type="character" w:styleId="a7">
    <w:name w:val="Hyperlink"/>
    <w:basedOn w:val="a2"/>
    <w:uiPriority w:val="99"/>
    <w:rsid w:val="003356F6"/>
    <w:rPr>
      <w:color w:val="0000FF"/>
      <w:u w:val="single"/>
    </w:rPr>
  </w:style>
  <w:style w:type="character" w:styleId="a8">
    <w:name w:val="footnote reference"/>
    <w:basedOn w:val="a2"/>
    <w:semiHidden/>
    <w:rsid w:val="003356F6"/>
    <w:rPr>
      <w:vertAlign w:val="superscript"/>
    </w:rPr>
  </w:style>
  <w:style w:type="character" w:styleId="a9">
    <w:name w:val="page number"/>
    <w:basedOn w:val="a2"/>
    <w:rsid w:val="003356F6"/>
    <w:rPr>
      <w:rFonts w:ascii="Times New Roman" w:hAnsi="Times New Roman"/>
      <w:sz w:val="20"/>
    </w:rPr>
  </w:style>
  <w:style w:type="paragraph" w:styleId="10">
    <w:name w:val="toc 1"/>
    <w:basedOn w:val="a1"/>
    <w:next w:val="a1"/>
    <w:autoRedefine/>
    <w:uiPriority w:val="39"/>
    <w:rsid w:val="003356F6"/>
    <w:pPr>
      <w:tabs>
        <w:tab w:val="left" w:pos="539"/>
        <w:tab w:val="right" w:leader="dot" w:pos="10195"/>
      </w:tabs>
      <w:spacing w:before="100" w:beforeAutospacing="1" w:after="100" w:afterAutospacing="1"/>
      <w:ind w:left="539" w:right="-55" w:hanging="539"/>
      <w:jc w:val="left"/>
    </w:pPr>
    <w:rPr>
      <w:b/>
      <w:bCs/>
      <w:caps/>
      <w:noProof/>
      <w:sz w:val="26"/>
      <w:szCs w:val="26"/>
    </w:rPr>
  </w:style>
  <w:style w:type="paragraph" w:styleId="20">
    <w:name w:val="toc 2"/>
    <w:basedOn w:val="a1"/>
    <w:next w:val="a1"/>
    <w:autoRedefine/>
    <w:uiPriority w:val="39"/>
    <w:rsid w:val="00B874D7"/>
    <w:pPr>
      <w:tabs>
        <w:tab w:val="left" w:pos="1134"/>
        <w:tab w:val="right" w:leader="dot" w:pos="10195"/>
      </w:tabs>
      <w:spacing w:line="240" w:lineRule="auto"/>
      <w:ind w:left="1134" w:right="1134" w:hanging="595"/>
      <w:jc w:val="left"/>
    </w:pPr>
    <w:rPr>
      <w:b/>
      <w:noProof/>
      <w:sz w:val="24"/>
      <w:szCs w:val="24"/>
    </w:rPr>
  </w:style>
  <w:style w:type="paragraph" w:styleId="30">
    <w:name w:val="toc 3"/>
    <w:basedOn w:val="a1"/>
    <w:next w:val="a1"/>
    <w:autoRedefine/>
    <w:uiPriority w:val="39"/>
    <w:rsid w:val="003356F6"/>
    <w:pPr>
      <w:tabs>
        <w:tab w:val="left" w:pos="1980"/>
        <w:tab w:val="right" w:leader="dot" w:pos="10195"/>
      </w:tabs>
      <w:spacing w:after="120" w:line="240" w:lineRule="auto"/>
      <w:ind w:left="1985" w:right="1134" w:hanging="851"/>
      <w:jc w:val="left"/>
    </w:pPr>
    <w:rPr>
      <w:iCs/>
      <w:noProof/>
      <w:sz w:val="24"/>
      <w:szCs w:val="24"/>
    </w:rPr>
  </w:style>
  <w:style w:type="paragraph" w:styleId="40">
    <w:name w:val="toc 4"/>
    <w:basedOn w:val="a1"/>
    <w:next w:val="a1"/>
    <w:autoRedefine/>
    <w:semiHidden/>
    <w:rsid w:val="003356F6"/>
    <w:pPr>
      <w:tabs>
        <w:tab w:val="left" w:pos="2268"/>
        <w:tab w:val="right" w:leader="dot" w:pos="10195"/>
      </w:tabs>
      <w:spacing w:after="60" w:line="240" w:lineRule="auto"/>
      <w:ind w:left="2268" w:right="1134" w:hanging="567"/>
      <w:jc w:val="left"/>
    </w:pPr>
    <w:rPr>
      <w:sz w:val="24"/>
      <w:szCs w:val="24"/>
    </w:rPr>
  </w:style>
  <w:style w:type="character" w:styleId="aa">
    <w:name w:val="FollowedHyperlink"/>
    <w:basedOn w:val="a2"/>
    <w:rsid w:val="003356F6"/>
    <w:rPr>
      <w:color w:val="800080"/>
      <w:u w:val="single"/>
    </w:rPr>
  </w:style>
  <w:style w:type="paragraph" w:styleId="ab">
    <w:name w:val="Document Map"/>
    <w:basedOn w:val="a1"/>
    <w:semiHidden/>
    <w:rsid w:val="003356F6"/>
    <w:pPr>
      <w:shd w:val="clear" w:color="auto" w:fill="000080"/>
    </w:pPr>
    <w:rPr>
      <w:rFonts w:ascii="Tahoma" w:hAnsi="Tahoma"/>
      <w:sz w:val="20"/>
    </w:rPr>
  </w:style>
  <w:style w:type="paragraph" w:customStyle="1" w:styleId="ac">
    <w:name w:val="Таблица шапка"/>
    <w:basedOn w:val="a1"/>
    <w:rsid w:val="003356F6"/>
    <w:pPr>
      <w:keepNext/>
      <w:spacing w:before="40" w:after="40" w:line="240" w:lineRule="auto"/>
      <w:ind w:left="57" w:right="57" w:firstLine="0"/>
      <w:jc w:val="left"/>
    </w:pPr>
    <w:rPr>
      <w:sz w:val="22"/>
    </w:rPr>
  </w:style>
  <w:style w:type="paragraph" w:styleId="ad">
    <w:name w:val="footnote text"/>
    <w:basedOn w:val="a1"/>
    <w:semiHidden/>
    <w:rsid w:val="003356F6"/>
    <w:pPr>
      <w:spacing w:line="240" w:lineRule="auto"/>
    </w:pPr>
    <w:rPr>
      <w:sz w:val="20"/>
    </w:rPr>
  </w:style>
  <w:style w:type="paragraph" w:customStyle="1" w:styleId="ae">
    <w:name w:val="Таблица текст"/>
    <w:basedOn w:val="a1"/>
    <w:rsid w:val="003356F6"/>
    <w:pPr>
      <w:spacing w:before="40" w:after="40" w:line="240" w:lineRule="auto"/>
      <w:ind w:left="57" w:right="57" w:firstLine="0"/>
      <w:jc w:val="left"/>
    </w:pPr>
    <w:rPr>
      <w:sz w:val="24"/>
    </w:rPr>
  </w:style>
  <w:style w:type="paragraph" w:styleId="af">
    <w:name w:val="caption"/>
    <w:basedOn w:val="a1"/>
    <w:next w:val="a1"/>
    <w:qFormat/>
    <w:rsid w:val="003356F6"/>
    <w:pPr>
      <w:pageBreakBefore/>
      <w:suppressAutoHyphens/>
      <w:spacing w:before="120" w:after="120" w:line="240" w:lineRule="auto"/>
      <w:ind w:firstLine="0"/>
    </w:pPr>
    <w:rPr>
      <w:bCs/>
      <w:i/>
      <w:sz w:val="24"/>
    </w:rPr>
  </w:style>
  <w:style w:type="paragraph" w:styleId="50">
    <w:name w:val="toc 5"/>
    <w:basedOn w:val="a1"/>
    <w:next w:val="a1"/>
    <w:autoRedefine/>
    <w:semiHidden/>
    <w:rsid w:val="003356F6"/>
    <w:pPr>
      <w:ind w:left="1120"/>
      <w:jc w:val="left"/>
    </w:pPr>
    <w:rPr>
      <w:sz w:val="18"/>
      <w:szCs w:val="18"/>
    </w:rPr>
  </w:style>
  <w:style w:type="paragraph" w:styleId="60">
    <w:name w:val="toc 6"/>
    <w:basedOn w:val="a1"/>
    <w:next w:val="a1"/>
    <w:autoRedefine/>
    <w:semiHidden/>
    <w:rsid w:val="003356F6"/>
    <w:pPr>
      <w:ind w:left="1400"/>
      <w:jc w:val="left"/>
    </w:pPr>
    <w:rPr>
      <w:sz w:val="18"/>
      <w:szCs w:val="18"/>
    </w:rPr>
  </w:style>
  <w:style w:type="paragraph" w:styleId="70">
    <w:name w:val="toc 7"/>
    <w:basedOn w:val="a1"/>
    <w:next w:val="a1"/>
    <w:autoRedefine/>
    <w:semiHidden/>
    <w:rsid w:val="003356F6"/>
    <w:pPr>
      <w:ind w:left="1680"/>
      <w:jc w:val="left"/>
    </w:pPr>
    <w:rPr>
      <w:sz w:val="18"/>
      <w:szCs w:val="18"/>
    </w:rPr>
  </w:style>
  <w:style w:type="paragraph" w:styleId="80">
    <w:name w:val="toc 8"/>
    <w:basedOn w:val="a1"/>
    <w:next w:val="a1"/>
    <w:autoRedefine/>
    <w:semiHidden/>
    <w:rsid w:val="003356F6"/>
    <w:pPr>
      <w:ind w:left="1960"/>
      <w:jc w:val="left"/>
    </w:pPr>
    <w:rPr>
      <w:sz w:val="18"/>
      <w:szCs w:val="18"/>
    </w:rPr>
  </w:style>
  <w:style w:type="paragraph" w:styleId="90">
    <w:name w:val="toc 9"/>
    <w:basedOn w:val="a1"/>
    <w:next w:val="a1"/>
    <w:autoRedefine/>
    <w:semiHidden/>
    <w:rsid w:val="003356F6"/>
    <w:pPr>
      <w:ind w:left="2240"/>
      <w:jc w:val="left"/>
    </w:pPr>
    <w:rPr>
      <w:sz w:val="18"/>
      <w:szCs w:val="18"/>
    </w:rPr>
  </w:style>
  <w:style w:type="paragraph" w:customStyle="1" w:styleId="af0">
    <w:name w:val="Служебный"/>
    <w:basedOn w:val="af1"/>
    <w:rsid w:val="003356F6"/>
  </w:style>
  <w:style w:type="paragraph" w:customStyle="1" w:styleId="af1">
    <w:name w:val="Главы"/>
    <w:basedOn w:val="af2"/>
    <w:next w:val="a1"/>
    <w:rsid w:val="003356F6"/>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2">
    <w:name w:val="Структура"/>
    <w:basedOn w:val="a1"/>
    <w:rsid w:val="003356F6"/>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3">
    <w:name w:val="маркированный"/>
    <w:basedOn w:val="a1"/>
    <w:semiHidden/>
    <w:rsid w:val="003356F6"/>
    <w:pPr>
      <w:tabs>
        <w:tab w:val="num" w:pos="1701"/>
      </w:tabs>
      <w:ind w:left="1701" w:hanging="567"/>
    </w:pPr>
  </w:style>
  <w:style w:type="paragraph" w:customStyle="1" w:styleId="a0">
    <w:name w:val="Пункт"/>
    <w:basedOn w:val="a1"/>
    <w:rsid w:val="003356F6"/>
    <w:pPr>
      <w:numPr>
        <w:ilvl w:val="2"/>
        <w:numId w:val="5"/>
      </w:numPr>
    </w:pPr>
  </w:style>
  <w:style w:type="character" w:customStyle="1" w:styleId="af4">
    <w:name w:val="Пункт Знак"/>
    <w:basedOn w:val="a2"/>
    <w:rsid w:val="003356F6"/>
    <w:rPr>
      <w:sz w:val="28"/>
      <w:lang w:val="ru-RU" w:eastAsia="ru-RU" w:bidi="ar-SA"/>
    </w:rPr>
  </w:style>
  <w:style w:type="paragraph" w:customStyle="1" w:styleId="af5">
    <w:name w:val="Подпункт"/>
    <w:basedOn w:val="a0"/>
    <w:rsid w:val="003356F6"/>
    <w:pPr>
      <w:numPr>
        <w:ilvl w:val="0"/>
        <w:numId w:val="0"/>
      </w:numPr>
      <w:tabs>
        <w:tab w:val="num" w:pos="1134"/>
      </w:tabs>
      <w:ind w:left="1134" w:hanging="1134"/>
    </w:pPr>
  </w:style>
  <w:style w:type="character" w:customStyle="1" w:styleId="af6">
    <w:name w:val="Подпункт Знак"/>
    <w:basedOn w:val="af4"/>
    <w:rsid w:val="003356F6"/>
    <w:rPr>
      <w:sz w:val="28"/>
      <w:lang w:val="ru-RU" w:eastAsia="ru-RU" w:bidi="ar-SA"/>
    </w:rPr>
  </w:style>
  <w:style w:type="character" w:customStyle="1" w:styleId="af7">
    <w:name w:val="комментарий"/>
    <w:basedOn w:val="a2"/>
    <w:rsid w:val="003356F6"/>
    <w:rPr>
      <w:b/>
      <w:i/>
      <w:shd w:val="clear" w:color="auto" w:fill="FFFF99"/>
    </w:rPr>
  </w:style>
  <w:style w:type="paragraph" w:customStyle="1" w:styleId="21">
    <w:name w:val="Пункт2"/>
    <w:basedOn w:val="a0"/>
    <w:rsid w:val="003356F6"/>
    <w:pPr>
      <w:keepNext/>
      <w:suppressAutoHyphens/>
      <w:spacing w:before="240" w:after="120" w:line="240" w:lineRule="auto"/>
      <w:jc w:val="left"/>
      <w:outlineLvl w:val="2"/>
    </w:pPr>
    <w:rPr>
      <w:b/>
    </w:rPr>
  </w:style>
  <w:style w:type="paragraph" w:customStyle="1" w:styleId="af8">
    <w:name w:val="Подподпункт"/>
    <w:basedOn w:val="af5"/>
    <w:rsid w:val="003356F6"/>
    <w:pPr>
      <w:numPr>
        <w:ilvl w:val="4"/>
      </w:numPr>
      <w:tabs>
        <w:tab w:val="num" w:pos="1134"/>
      </w:tabs>
      <w:ind w:left="1134" w:hanging="1134"/>
    </w:pPr>
  </w:style>
  <w:style w:type="paragraph" w:styleId="a">
    <w:name w:val="List Number"/>
    <w:basedOn w:val="a1"/>
    <w:rsid w:val="003356F6"/>
    <w:pPr>
      <w:numPr>
        <w:numId w:val="6"/>
      </w:numPr>
      <w:autoSpaceDE w:val="0"/>
      <w:autoSpaceDN w:val="0"/>
      <w:spacing w:before="60"/>
    </w:pPr>
    <w:rPr>
      <w:snapToGrid/>
      <w:szCs w:val="24"/>
    </w:rPr>
  </w:style>
  <w:style w:type="paragraph" w:customStyle="1" w:styleId="af9">
    <w:name w:val="Текст таблицы"/>
    <w:basedOn w:val="a1"/>
    <w:semiHidden/>
    <w:rsid w:val="003356F6"/>
    <w:pPr>
      <w:spacing w:before="40" w:after="40" w:line="240" w:lineRule="auto"/>
      <w:ind w:left="57" w:right="57" w:firstLine="0"/>
      <w:jc w:val="left"/>
    </w:pPr>
    <w:rPr>
      <w:snapToGrid/>
      <w:sz w:val="24"/>
      <w:szCs w:val="24"/>
    </w:rPr>
  </w:style>
  <w:style w:type="paragraph" w:customStyle="1" w:styleId="afa">
    <w:name w:val="Пункт б/н"/>
    <w:basedOn w:val="a1"/>
    <w:rsid w:val="003356F6"/>
    <w:pPr>
      <w:tabs>
        <w:tab w:val="left" w:pos="1134"/>
      </w:tabs>
      <w:ind w:left="1134" w:firstLine="0"/>
    </w:pPr>
  </w:style>
  <w:style w:type="paragraph" w:styleId="afb">
    <w:name w:val="List Bullet"/>
    <w:basedOn w:val="a1"/>
    <w:autoRedefine/>
    <w:rsid w:val="003356F6"/>
    <w:pPr>
      <w:tabs>
        <w:tab w:val="num" w:pos="360"/>
      </w:tabs>
      <w:ind w:left="360" w:hanging="360"/>
    </w:pPr>
  </w:style>
  <w:style w:type="paragraph" w:styleId="afc">
    <w:name w:val="Balloon Text"/>
    <w:basedOn w:val="a1"/>
    <w:semiHidden/>
    <w:rsid w:val="003356F6"/>
    <w:rPr>
      <w:rFonts w:ascii="Tahoma" w:hAnsi="Tahoma" w:cs="Tahoma"/>
      <w:sz w:val="16"/>
      <w:szCs w:val="16"/>
    </w:rPr>
  </w:style>
  <w:style w:type="paragraph" w:styleId="afd">
    <w:name w:val="Normal (Web)"/>
    <w:basedOn w:val="a1"/>
    <w:uiPriority w:val="99"/>
    <w:rsid w:val="003356F6"/>
    <w:pPr>
      <w:spacing w:before="100" w:beforeAutospacing="1" w:after="100" w:afterAutospacing="1" w:line="240" w:lineRule="auto"/>
      <w:ind w:firstLine="0"/>
      <w:jc w:val="left"/>
    </w:pPr>
    <w:rPr>
      <w:snapToGrid/>
      <w:sz w:val="24"/>
      <w:szCs w:val="24"/>
    </w:rPr>
  </w:style>
  <w:style w:type="paragraph" w:styleId="afe">
    <w:name w:val="annotation text"/>
    <w:basedOn w:val="a1"/>
    <w:semiHidden/>
    <w:rsid w:val="003356F6"/>
    <w:rPr>
      <w:snapToGrid/>
      <w:sz w:val="20"/>
    </w:rPr>
  </w:style>
  <w:style w:type="paragraph" w:styleId="aff">
    <w:name w:val="annotation subject"/>
    <w:basedOn w:val="afe"/>
    <w:next w:val="afe"/>
    <w:semiHidden/>
    <w:rsid w:val="003356F6"/>
    <w:rPr>
      <w:b/>
      <w:bCs/>
    </w:rPr>
  </w:style>
  <w:style w:type="character" w:styleId="aff0">
    <w:name w:val="annotation reference"/>
    <w:basedOn w:val="a2"/>
    <w:uiPriority w:val="99"/>
    <w:semiHidden/>
    <w:unhideWhenUsed/>
    <w:rsid w:val="005444A9"/>
    <w:rPr>
      <w:sz w:val="16"/>
      <w:szCs w:val="16"/>
    </w:rPr>
  </w:style>
  <w:style w:type="paragraph" w:customStyle="1" w:styleId="m">
    <w:name w:val="m_Список"/>
    <w:basedOn w:val="a1"/>
    <w:rsid w:val="00F2661C"/>
    <w:pPr>
      <w:numPr>
        <w:numId w:val="12"/>
      </w:numPr>
      <w:spacing w:line="240" w:lineRule="auto"/>
    </w:pPr>
    <w:rPr>
      <w:snapToGrid/>
      <w:sz w:val="24"/>
      <w:szCs w:val="24"/>
    </w:rPr>
  </w:style>
  <w:style w:type="paragraph" w:styleId="aff1">
    <w:name w:val="Body Text"/>
    <w:aliases w:val="body text, Знак Знак Знак Знак Знак Знак, Знак Знак Знак, Знак,Знак Знак Знак,Текст листовки,Знак,Знак Знак Знак Знак Знак Знак,body text Знак,Основной текст Знак Знак,Знак Знак Знак Знак,Body tex,Основной текст Знак1"/>
    <w:basedOn w:val="a1"/>
    <w:link w:val="22"/>
    <w:rsid w:val="00855711"/>
    <w:pPr>
      <w:spacing w:before="60" w:after="60"/>
      <w:ind w:firstLine="709"/>
    </w:pPr>
    <w:rPr>
      <w:snapToGrid/>
      <w:sz w:val="26"/>
      <w:szCs w:val="24"/>
    </w:rPr>
  </w:style>
  <w:style w:type="character" w:customStyle="1" w:styleId="aff2">
    <w:name w:val="Основной текст Знак"/>
    <w:basedOn w:val="a2"/>
    <w:uiPriority w:val="99"/>
    <w:semiHidden/>
    <w:rsid w:val="00855711"/>
    <w:rPr>
      <w:snapToGrid w:val="0"/>
      <w:sz w:val="28"/>
      <w:szCs w:val="28"/>
    </w:rPr>
  </w:style>
  <w:style w:type="character" w:customStyle="1" w:styleId="22">
    <w:name w:val="Основной текст Знак2"/>
    <w:aliases w:val="body text Знак1, Знак Знак Знак Знак Знак Знак Знак, Знак Знак Знак Знак, Знак Знак,Знак Знак Знак Знак1,Текст листовки Знак,Знак Знак,Знак Знак Знак Знак Знак Знак Знак,body text Знак Знак,Основной текст Знак Знак Знак"/>
    <w:basedOn w:val="a2"/>
    <w:link w:val="aff1"/>
    <w:rsid w:val="00855711"/>
    <w:rPr>
      <w:sz w:val="26"/>
      <w:szCs w:val="24"/>
    </w:rPr>
  </w:style>
  <w:style w:type="paragraph" w:customStyle="1" w:styleId="ConsPlusNormal">
    <w:name w:val="ConsPlusNormal"/>
    <w:rsid w:val="00180394"/>
    <w:pPr>
      <w:widowControl w:val="0"/>
      <w:autoSpaceDE w:val="0"/>
      <w:autoSpaceDN w:val="0"/>
      <w:adjustRightInd w:val="0"/>
      <w:ind w:firstLine="720"/>
    </w:pPr>
    <w:rPr>
      <w:rFonts w:ascii="Arial" w:hAnsi="Arial" w:cs="Arial"/>
    </w:rPr>
  </w:style>
  <w:style w:type="paragraph" w:styleId="aff3">
    <w:name w:val="List Paragraph"/>
    <w:basedOn w:val="a1"/>
    <w:uiPriority w:val="34"/>
    <w:qFormat/>
    <w:rsid w:val="00180394"/>
    <w:pPr>
      <w:ind w:left="720"/>
      <w:contextualSpacing/>
    </w:pPr>
  </w:style>
  <w:style w:type="paragraph" w:customStyle="1" w:styleId="111">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1 Знак"/>
    <w:basedOn w:val="a1"/>
    <w:next w:val="2"/>
    <w:autoRedefine/>
    <w:rsid w:val="00394C2C"/>
    <w:pPr>
      <w:spacing w:after="160" w:line="240" w:lineRule="exact"/>
      <w:ind w:firstLine="0"/>
      <w:jc w:val="left"/>
    </w:pPr>
    <w:rPr>
      <w:snapToGrid/>
      <w:sz w:val="24"/>
      <w:szCs w:val="20"/>
      <w:lang w:val="en-US" w:eastAsia="en-US"/>
    </w:rPr>
  </w:style>
  <w:style w:type="paragraph" w:customStyle="1" w:styleId="aff4">
    <w:name w:val="Îáû÷íûé"/>
    <w:semiHidden/>
    <w:rsid w:val="00E215EA"/>
  </w:style>
  <w:style w:type="character" w:customStyle="1" w:styleId="FontStyle30">
    <w:name w:val="Font Style30"/>
    <w:basedOn w:val="a2"/>
    <w:uiPriority w:val="99"/>
    <w:rsid w:val="00D878F0"/>
    <w:rPr>
      <w:rFonts w:ascii="Times New Roman" w:hAnsi="Times New Roman" w:cs="Times New Roman"/>
      <w:sz w:val="20"/>
      <w:szCs w:val="20"/>
    </w:rPr>
  </w:style>
  <w:style w:type="paragraph" w:customStyle="1" w:styleId="Style9">
    <w:name w:val="Style9"/>
    <w:basedOn w:val="a1"/>
    <w:uiPriority w:val="99"/>
    <w:rsid w:val="00D878F0"/>
    <w:pPr>
      <w:widowControl w:val="0"/>
      <w:autoSpaceDE w:val="0"/>
      <w:autoSpaceDN w:val="0"/>
      <w:adjustRightInd w:val="0"/>
      <w:spacing w:line="240" w:lineRule="auto"/>
      <w:ind w:firstLine="0"/>
      <w:jc w:val="left"/>
    </w:pPr>
    <w:rPr>
      <w:rFonts w:ascii="Arial" w:hAnsi="Arial" w:cs="Arial"/>
      <w:snapToGrid/>
      <w:sz w:val="24"/>
      <w:szCs w:val="24"/>
    </w:rPr>
  </w:style>
  <w:style w:type="table" w:styleId="aff5">
    <w:name w:val="Table Grid"/>
    <w:basedOn w:val="a3"/>
    <w:uiPriority w:val="59"/>
    <w:rsid w:val="000251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3"/>
    <w:next w:val="aff5"/>
    <w:uiPriority w:val="59"/>
    <w:rsid w:val="006950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3"/>
    <w:next w:val="aff5"/>
    <w:uiPriority w:val="59"/>
    <w:rsid w:val="00C47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ff5"/>
    <w:uiPriority w:val="59"/>
    <w:rsid w:val="00C47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f5"/>
    <w:uiPriority w:val="59"/>
    <w:rsid w:val="00511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ff5"/>
    <w:uiPriority w:val="39"/>
    <w:rsid w:val="00BE63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2"/>
    <w:rsid w:val="00FA2F75"/>
  </w:style>
  <w:style w:type="character" w:customStyle="1" w:styleId="js-extracted-address">
    <w:name w:val="js-extracted-address"/>
    <w:basedOn w:val="a2"/>
    <w:rsid w:val="00FA2F75"/>
  </w:style>
  <w:style w:type="character" w:customStyle="1" w:styleId="mail-message-map-nobreak">
    <w:name w:val="mail-message-map-nobreak"/>
    <w:basedOn w:val="a2"/>
    <w:rsid w:val="00FA2F75"/>
  </w:style>
  <w:style w:type="character" w:styleId="aff6">
    <w:name w:val="Unresolved Mention"/>
    <w:basedOn w:val="a2"/>
    <w:uiPriority w:val="99"/>
    <w:semiHidden/>
    <w:unhideWhenUsed/>
    <w:rsid w:val="008D681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79489">
      <w:bodyDiv w:val="1"/>
      <w:marLeft w:val="0"/>
      <w:marRight w:val="0"/>
      <w:marTop w:val="0"/>
      <w:marBottom w:val="0"/>
      <w:divBdr>
        <w:top w:val="none" w:sz="0" w:space="0" w:color="auto"/>
        <w:left w:val="none" w:sz="0" w:space="0" w:color="auto"/>
        <w:bottom w:val="none" w:sz="0" w:space="0" w:color="auto"/>
        <w:right w:val="none" w:sz="0" w:space="0" w:color="auto"/>
      </w:divBdr>
    </w:div>
    <w:div w:id="163906186">
      <w:bodyDiv w:val="1"/>
      <w:marLeft w:val="0"/>
      <w:marRight w:val="0"/>
      <w:marTop w:val="0"/>
      <w:marBottom w:val="0"/>
      <w:divBdr>
        <w:top w:val="none" w:sz="0" w:space="0" w:color="auto"/>
        <w:left w:val="none" w:sz="0" w:space="0" w:color="auto"/>
        <w:bottom w:val="none" w:sz="0" w:space="0" w:color="auto"/>
        <w:right w:val="none" w:sz="0" w:space="0" w:color="auto"/>
      </w:divBdr>
    </w:div>
    <w:div w:id="251620879">
      <w:bodyDiv w:val="1"/>
      <w:marLeft w:val="0"/>
      <w:marRight w:val="0"/>
      <w:marTop w:val="0"/>
      <w:marBottom w:val="0"/>
      <w:divBdr>
        <w:top w:val="none" w:sz="0" w:space="0" w:color="auto"/>
        <w:left w:val="none" w:sz="0" w:space="0" w:color="auto"/>
        <w:bottom w:val="none" w:sz="0" w:space="0" w:color="auto"/>
        <w:right w:val="none" w:sz="0" w:space="0" w:color="auto"/>
      </w:divBdr>
    </w:div>
    <w:div w:id="1023704443">
      <w:bodyDiv w:val="1"/>
      <w:marLeft w:val="0"/>
      <w:marRight w:val="0"/>
      <w:marTop w:val="0"/>
      <w:marBottom w:val="0"/>
      <w:divBdr>
        <w:top w:val="none" w:sz="0" w:space="0" w:color="auto"/>
        <w:left w:val="none" w:sz="0" w:space="0" w:color="auto"/>
        <w:bottom w:val="none" w:sz="0" w:space="0" w:color="auto"/>
        <w:right w:val="none" w:sz="0" w:space="0" w:color="auto"/>
      </w:divBdr>
    </w:div>
    <w:div w:id="1144078896">
      <w:bodyDiv w:val="1"/>
      <w:marLeft w:val="0"/>
      <w:marRight w:val="0"/>
      <w:marTop w:val="0"/>
      <w:marBottom w:val="0"/>
      <w:divBdr>
        <w:top w:val="none" w:sz="0" w:space="0" w:color="auto"/>
        <w:left w:val="none" w:sz="0" w:space="0" w:color="auto"/>
        <w:bottom w:val="none" w:sz="0" w:space="0" w:color="auto"/>
        <w:right w:val="none" w:sz="0" w:space="0" w:color="auto"/>
      </w:divBdr>
    </w:div>
    <w:div w:id="1370642697">
      <w:bodyDiv w:val="1"/>
      <w:marLeft w:val="0"/>
      <w:marRight w:val="0"/>
      <w:marTop w:val="0"/>
      <w:marBottom w:val="0"/>
      <w:divBdr>
        <w:top w:val="none" w:sz="0" w:space="0" w:color="auto"/>
        <w:left w:val="none" w:sz="0" w:space="0" w:color="auto"/>
        <w:bottom w:val="none" w:sz="0" w:space="0" w:color="auto"/>
        <w:right w:val="none" w:sz="0" w:space="0" w:color="auto"/>
      </w:divBdr>
    </w:div>
    <w:div w:id="17590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upki@nis-glonass.ru"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www.nis-glonass.ru" TargetMode="Externa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D20C72C61AD03448AEF1329871B0CE7" ma:contentTypeVersion="3" ma:contentTypeDescription="Создание документа." ma:contentTypeScope="" ma:versionID="a92bc064a32bea738ee1d22478d0f328">
  <xsd:schema xmlns:xsd="http://www.w3.org/2001/XMLSchema" xmlns:p="http://schemas.microsoft.com/office/2006/metadata/properties" targetNamespace="http://schemas.microsoft.com/office/2006/metadata/properties" ma:root="true" ma:fieldsID="20a72758a1eb5fff5c7de8df4444f8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Заголовок документа"/>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E2ED4-E1A5-4053-8E37-1DAD8CADD0DD}">
  <ds:schemaRefs>
    <ds:schemaRef ds:uri="http://schemas.microsoft.com/sharepoint/v3/contenttype/forms"/>
  </ds:schemaRefs>
</ds:datastoreItem>
</file>

<file path=customXml/itemProps2.xml><?xml version="1.0" encoding="utf-8"?>
<ds:datastoreItem xmlns:ds="http://schemas.openxmlformats.org/officeDocument/2006/customXml" ds:itemID="{20D4777A-1FCC-44FB-BD7C-E9F86112F95D}">
  <ds:schemaRefs>
    <ds:schemaRef ds:uri="http://schemas.microsoft.com/office/2006/metadata/properties"/>
  </ds:schemaRefs>
</ds:datastoreItem>
</file>

<file path=customXml/itemProps3.xml><?xml version="1.0" encoding="utf-8"?>
<ds:datastoreItem xmlns:ds="http://schemas.openxmlformats.org/officeDocument/2006/customXml" ds:itemID="{4A7FDF69-8891-4A4D-83EA-6E4E0F544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533F16-3644-4BB9-B5D9-9FC5759F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1159</TotalTime>
  <Pages>15</Pages>
  <Words>4421</Words>
  <Characters>25202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[Для запросов предложений, не требующих подробной документации (например, где не оформляется отдельный договор Организатором,</vt:lpstr>
    </vt:vector>
  </TitlesOfParts>
  <Company>Hewlett-Packard</Company>
  <LinksUpToDate>false</LinksUpToDate>
  <CharactersWithSpaces>29564</CharactersWithSpaces>
  <SharedDoc>false</SharedDoc>
  <HLinks>
    <vt:vector size="168" baseType="variant">
      <vt:variant>
        <vt:i4>7602299</vt:i4>
      </vt:variant>
      <vt:variant>
        <vt:i4>165</vt:i4>
      </vt:variant>
      <vt:variant>
        <vt:i4>0</vt:i4>
      </vt:variant>
      <vt:variant>
        <vt:i4>5</vt:i4>
      </vt:variant>
      <vt:variant>
        <vt:lpwstr>http://www.sistema.ru)/</vt:lpwstr>
      </vt:variant>
      <vt:variant>
        <vt:lpwstr/>
      </vt:variant>
      <vt:variant>
        <vt:i4>1179708</vt:i4>
      </vt:variant>
      <vt:variant>
        <vt:i4>158</vt:i4>
      </vt:variant>
      <vt:variant>
        <vt:i4>0</vt:i4>
      </vt:variant>
      <vt:variant>
        <vt:i4>5</vt:i4>
      </vt:variant>
      <vt:variant>
        <vt:lpwstr/>
      </vt:variant>
      <vt:variant>
        <vt:lpwstr>_Toc178672265</vt:lpwstr>
      </vt:variant>
      <vt:variant>
        <vt:i4>1179708</vt:i4>
      </vt:variant>
      <vt:variant>
        <vt:i4>152</vt:i4>
      </vt:variant>
      <vt:variant>
        <vt:i4>0</vt:i4>
      </vt:variant>
      <vt:variant>
        <vt:i4>5</vt:i4>
      </vt:variant>
      <vt:variant>
        <vt:lpwstr/>
      </vt:variant>
      <vt:variant>
        <vt:lpwstr>_Toc178672264</vt:lpwstr>
      </vt:variant>
      <vt:variant>
        <vt:i4>1179708</vt:i4>
      </vt:variant>
      <vt:variant>
        <vt:i4>146</vt:i4>
      </vt:variant>
      <vt:variant>
        <vt:i4>0</vt:i4>
      </vt:variant>
      <vt:variant>
        <vt:i4>5</vt:i4>
      </vt:variant>
      <vt:variant>
        <vt:lpwstr/>
      </vt:variant>
      <vt:variant>
        <vt:lpwstr>_Toc178672263</vt:lpwstr>
      </vt:variant>
      <vt:variant>
        <vt:i4>1179708</vt:i4>
      </vt:variant>
      <vt:variant>
        <vt:i4>140</vt:i4>
      </vt:variant>
      <vt:variant>
        <vt:i4>0</vt:i4>
      </vt:variant>
      <vt:variant>
        <vt:i4>5</vt:i4>
      </vt:variant>
      <vt:variant>
        <vt:lpwstr/>
      </vt:variant>
      <vt:variant>
        <vt:lpwstr>_Toc178672262</vt:lpwstr>
      </vt:variant>
      <vt:variant>
        <vt:i4>1179708</vt:i4>
      </vt:variant>
      <vt:variant>
        <vt:i4>134</vt:i4>
      </vt:variant>
      <vt:variant>
        <vt:i4>0</vt:i4>
      </vt:variant>
      <vt:variant>
        <vt:i4>5</vt:i4>
      </vt:variant>
      <vt:variant>
        <vt:lpwstr/>
      </vt:variant>
      <vt:variant>
        <vt:lpwstr>_Toc178672261</vt:lpwstr>
      </vt:variant>
      <vt:variant>
        <vt:i4>1179708</vt:i4>
      </vt:variant>
      <vt:variant>
        <vt:i4>128</vt:i4>
      </vt:variant>
      <vt:variant>
        <vt:i4>0</vt:i4>
      </vt:variant>
      <vt:variant>
        <vt:i4>5</vt:i4>
      </vt:variant>
      <vt:variant>
        <vt:lpwstr/>
      </vt:variant>
      <vt:variant>
        <vt:lpwstr>_Toc178672260</vt:lpwstr>
      </vt:variant>
      <vt:variant>
        <vt:i4>1114172</vt:i4>
      </vt:variant>
      <vt:variant>
        <vt:i4>122</vt:i4>
      </vt:variant>
      <vt:variant>
        <vt:i4>0</vt:i4>
      </vt:variant>
      <vt:variant>
        <vt:i4>5</vt:i4>
      </vt:variant>
      <vt:variant>
        <vt:lpwstr/>
      </vt:variant>
      <vt:variant>
        <vt:lpwstr>_Toc178672259</vt:lpwstr>
      </vt:variant>
      <vt:variant>
        <vt:i4>1114172</vt:i4>
      </vt:variant>
      <vt:variant>
        <vt:i4>116</vt:i4>
      </vt:variant>
      <vt:variant>
        <vt:i4>0</vt:i4>
      </vt:variant>
      <vt:variant>
        <vt:i4>5</vt:i4>
      </vt:variant>
      <vt:variant>
        <vt:lpwstr/>
      </vt:variant>
      <vt:variant>
        <vt:lpwstr>_Toc178672258</vt:lpwstr>
      </vt:variant>
      <vt:variant>
        <vt:i4>1114172</vt:i4>
      </vt:variant>
      <vt:variant>
        <vt:i4>110</vt:i4>
      </vt:variant>
      <vt:variant>
        <vt:i4>0</vt:i4>
      </vt:variant>
      <vt:variant>
        <vt:i4>5</vt:i4>
      </vt:variant>
      <vt:variant>
        <vt:lpwstr/>
      </vt:variant>
      <vt:variant>
        <vt:lpwstr>_Toc178672257</vt:lpwstr>
      </vt:variant>
      <vt:variant>
        <vt:i4>1114172</vt:i4>
      </vt:variant>
      <vt:variant>
        <vt:i4>104</vt:i4>
      </vt:variant>
      <vt:variant>
        <vt:i4>0</vt:i4>
      </vt:variant>
      <vt:variant>
        <vt:i4>5</vt:i4>
      </vt:variant>
      <vt:variant>
        <vt:lpwstr/>
      </vt:variant>
      <vt:variant>
        <vt:lpwstr>_Toc178672256</vt:lpwstr>
      </vt:variant>
      <vt:variant>
        <vt:i4>1114172</vt:i4>
      </vt:variant>
      <vt:variant>
        <vt:i4>98</vt:i4>
      </vt:variant>
      <vt:variant>
        <vt:i4>0</vt:i4>
      </vt:variant>
      <vt:variant>
        <vt:i4>5</vt:i4>
      </vt:variant>
      <vt:variant>
        <vt:lpwstr/>
      </vt:variant>
      <vt:variant>
        <vt:lpwstr>_Toc178672255</vt:lpwstr>
      </vt:variant>
      <vt:variant>
        <vt:i4>1114172</vt:i4>
      </vt:variant>
      <vt:variant>
        <vt:i4>92</vt:i4>
      </vt:variant>
      <vt:variant>
        <vt:i4>0</vt:i4>
      </vt:variant>
      <vt:variant>
        <vt:i4>5</vt:i4>
      </vt:variant>
      <vt:variant>
        <vt:lpwstr/>
      </vt:variant>
      <vt:variant>
        <vt:lpwstr>_Toc178672254</vt:lpwstr>
      </vt:variant>
      <vt:variant>
        <vt:i4>1114172</vt:i4>
      </vt:variant>
      <vt:variant>
        <vt:i4>86</vt:i4>
      </vt:variant>
      <vt:variant>
        <vt:i4>0</vt:i4>
      </vt:variant>
      <vt:variant>
        <vt:i4>5</vt:i4>
      </vt:variant>
      <vt:variant>
        <vt:lpwstr/>
      </vt:variant>
      <vt:variant>
        <vt:lpwstr>_Toc178672253</vt:lpwstr>
      </vt:variant>
      <vt:variant>
        <vt:i4>1114172</vt:i4>
      </vt:variant>
      <vt:variant>
        <vt:i4>80</vt:i4>
      </vt:variant>
      <vt:variant>
        <vt:i4>0</vt:i4>
      </vt:variant>
      <vt:variant>
        <vt:i4>5</vt:i4>
      </vt:variant>
      <vt:variant>
        <vt:lpwstr/>
      </vt:variant>
      <vt:variant>
        <vt:lpwstr>_Toc178672252</vt:lpwstr>
      </vt:variant>
      <vt:variant>
        <vt:i4>1114172</vt:i4>
      </vt:variant>
      <vt:variant>
        <vt:i4>74</vt:i4>
      </vt:variant>
      <vt:variant>
        <vt:i4>0</vt:i4>
      </vt:variant>
      <vt:variant>
        <vt:i4>5</vt:i4>
      </vt:variant>
      <vt:variant>
        <vt:lpwstr/>
      </vt:variant>
      <vt:variant>
        <vt:lpwstr>_Toc178672251</vt:lpwstr>
      </vt:variant>
      <vt:variant>
        <vt:i4>1114172</vt:i4>
      </vt:variant>
      <vt:variant>
        <vt:i4>68</vt:i4>
      </vt:variant>
      <vt:variant>
        <vt:i4>0</vt:i4>
      </vt:variant>
      <vt:variant>
        <vt:i4>5</vt:i4>
      </vt:variant>
      <vt:variant>
        <vt:lpwstr/>
      </vt:variant>
      <vt:variant>
        <vt:lpwstr>_Toc178672250</vt:lpwstr>
      </vt:variant>
      <vt:variant>
        <vt:i4>1048636</vt:i4>
      </vt:variant>
      <vt:variant>
        <vt:i4>62</vt:i4>
      </vt:variant>
      <vt:variant>
        <vt:i4>0</vt:i4>
      </vt:variant>
      <vt:variant>
        <vt:i4>5</vt:i4>
      </vt:variant>
      <vt:variant>
        <vt:lpwstr/>
      </vt:variant>
      <vt:variant>
        <vt:lpwstr>_Toc178672249</vt:lpwstr>
      </vt:variant>
      <vt:variant>
        <vt:i4>1048636</vt:i4>
      </vt:variant>
      <vt:variant>
        <vt:i4>56</vt:i4>
      </vt:variant>
      <vt:variant>
        <vt:i4>0</vt:i4>
      </vt:variant>
      <vt:variant>
        <vt:i4>5</vt:i4>
      </vt:variant>
      <vt:variant>
        <vt:lpwstr/>
      </vt:variant>
      <vt:variant>
        <vt:lpwstr>_Toc178672248</vt:lpwstr>
      </vt:variant>
      <vt:variant>
        <vt:i4>1048636</vt:i4>
      </vt:variant>
      <vt:variant>
        <vt:i4>50</vt:i4>
      </vt:variant>
      <vt:variant>
        <vt:i4>0</vt:i4>
      </vt:variant>
      <vt:variant>
        <vt:i4>5</vt:i4>
      </vt:variant>
      <vt:variant>
        <vt:lpwstr/>
      </vt:variant>
      <vt:variant>
        <vt:lpwstr>_Toc178672247</vt:lpwstr>
      </vt:variant>
      <vt:variant>
        <vt:i4>1048636</vt:i4>
      </vt:variant>
      <vt:variant>
        <vt:i4>44</vt:i4>
      </vt:variant>
      <vt:variant>
        <vt:i4>0</vt:i4>
      </vt:variant>
      <vt:variant>
        <vt:i4>5</vt:i4>
      </vt:variant>
      <vt:variant>
        <vt:lpwstr/>
      </vt:variant>
      <vt:variant>
        <vt:lpwstr>_Toc178672246</vt:lpwstr>
      </vt:variant>
      <vt:variant>
        <vt:i4>1048636</vt:i4>
      </vt:variant>
      <vt:variant>
        <vt:i4>38</vt:i4>
      </vt:variant>
      <vt:variant>
        <vt:i4>0</vt:i4>
      </vt:variant>
      <vt:variant>
        <vt:i4>5</vt:i4>
      </vt:variant>
      <vt:variant>
        <vt:lpwstr/>
      </vt:variant>
      <vt:variant>
        <vt:lpwstr>_Toc178672245</vt:lpwstr>
      </vt:variant>
      <vt:variant>
        <vt:i4>1048636</vt:i4>
      </vt:variant>
      <vt:variant>
        <vt:i4>32</vt:i4>
      </vt:variant>
      <vt:variant>
        <vt:i4>0</vt:i4>
      </vt:variant>
      <vt:variant>
        <vt:i4>5</vt:i4>
      </vt:variant>
      <vt:variant>
        <vt:lpwstr/>
      </vt:variant>
      <vt:variant>
        <vt:lpwstr>_Toc178672244</vt:lpwstr>
      </vt:variant>
      <vt:variant>
        <vt:i4>1048636</vt:i4>
      </vt:variant>
      <vt:variant>
        <vt:i4>26</vt:i4>
      </vt:variant>
      <vt:variant>
        <vt:i4>0</vt:i4>
      </vt:variant>
      <vt:variant>
        <vt:i4>5</vt:i4>
      </vt:variant>
      <vt:variant>
        <vt:lpwstr/>
      </vt:variant>
      <vt:variant>
        <vt:lpwstr>_Toc178672243</vt:lpwstr>
      </vt:variant>
      <vt:variant>
        <vt:i4>1048636</vt:i4>
      </vt:variant>
      <vt:variant>
        <vt:i4>20</vt:i4>
      </vt:variant>
      <vt:variant>
        <vt:i4>0</vt:i4>
      </vt:variant>
      <vt:variant>
        <vt:i4>5</vt:i4>
      </vt:variant>
      <vt:variant>
        <vt:lpwstr/>
      </vt:variant>
      <vt:variant>
        <vt:lpwstr>_Toc178672242</vt:lpwstr>
      </vt:variant>
      <vt:variant>
        <vt:i4>1048636</vt:i4>
      </vt:variant>
      <vt:variant>
        <vt:i4>14</vt:i4>
      </vt:variant>
      <vt:variant>
        <vt:i4>0</vt:i4>
      </vt:variant>
      <vt:variant>
        <vt:i4>5</vt:i4>
      </vt:variant>
      <vt:variant>
        <vt:lpwstr/>
      </vt:variant>
      <vt:variant>
        <vt:lpwstr>_Toc178672241</vt:lpwstr>
      </vt:variant>
      <vt:variant>
        <vt:i4>1048636</vt:i4>
      </vt:variant>
      <vt:variant>
        <vt:i4>8</vt:i4>
      </vt:variant>
      <vt:variant>
        <vt:i4>0</vt:i4>
      </vt:variant>
      <vt:variant>
        <vt:i4>5</vt:i4>
      </vt:variant>
      <vt:variant>
        <vt:lpwstr/>
      </vt:variant>
      <vt:variant>
        <vt:lpwstr>_Toc178672240</vt:lpwstr>
      </vt:variant>
      <vt:variant>
        <vt:i4>1507388</vt:i4>
      </vt:variant>
      <vt:variant>
        <vt:i4>2</vt:i4>
      </vt:variant>
      <vt:variant>
        <vt:i4>0</vt:i4>
      </vt:variant>
      <vt:variant>
        <vt:i4>5</vt:i4>
      </vt:variant>
      <vt:variant>
        <vt:lpwstr/>
      </vt:variant>
      <vt:variant>
        <vt:lpwstr>_Toc178672239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запросов предложений, не требующих подробной документации (например, где не оформляется отдельный договор Организатором,</dc:title>
  <dc:creator>Mamonov</dc:creator>
  <cp:lastModifiedBy>Николай Прокофьев</cp:lastModifiedBy>
  <cp:revision>11</cp:revision>
  <cp:lastPrinted>2011-12-20T09:37:00Z</cp:lastPrinted>
  <dcterms:created xsi:type="dcterms:W3CDTF">2017-03-20T15:38:00Z</dcterms:created>
  <dcterms:modified xsi:type="dcterms:W3CDTF">2017-11-05T18:02:00Z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0x0101002D20C72C61AD03448AEF1329871B0CE7</vt:lpwstr>
  </property>
</Properties>
</file>